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63DA" w:rsidRDefault="003B3C8A">
      <w:pPr>
        <w:pStyle w:val="Contenudetableau"/>
        <w:pBdr>
          <w:top w:val="single" w:sz="4" w:space="1" w:color="auto"/>
          <w:left w:val="single" w:sz="4" w:space="4" w:color="auto"/>
          <w:bottom w:val="single" w:sz="4" w:space="1" w:color="auto"/>
          <w:right w:val="single" w:sz="4" w:space="4" w:color="auto"/>
        </w:pBdr>
        <w:jc w:val="center"/>
        <w:rPr>
          <w:b/>
          <w:bCs/>
          <w:sz w:val="40"/>
          <w:szCs w:val="32"/>
          <w:u w:val="single"/>
        </w:rPr>
      </w:pPr>
      <w:bookmarkStart w:id="0" w:name="_GoBack"/>
      <w:bookmarkEnd w:id="0"/>
      <w:r>
        <w:rPr>
          <w:b/>
          <w:bCs/>
          <w:sz w:val="40"/>
          <w:szCs w:val="32"/>
          <w:u w:val="single"/>
        </w:rPr>
        <w:t>L' élève dyspraxique en EPS</w:t>
      </w:r>
    </w:p>
    <w:p w:rsidR="008E63DA" w:rsidRDefault="008E63DA">
      <w:pPr>
        <w:pStyle w:val="Contenudetableau"/>
        <w:pBdr>
          <w:top w:val="single" w:sz="4" w:space="1" w:color="auto"/>
          <w:left w:val="single" w:sz="4" w:space="4" w:color="auto"/>
          <w:bottom w:val="single" w:sz="4" w:space="1" w:color="auto"/>
          <w:right w:val="single" w:sz="4" w:space="4" w:color="auto"/>
        </w:pBdr>
        <w:rPr>
          <w:b/>
          <w:bCs/>
          <w:i/>
          <w:iCs/>
        </w:rPr>
      </w:pPr>
    </w:p>
    <w:p w:rsidR="008E63DA" w:rsidRDefault="003B3C8A">
      <w:pPr>
        <w:pStyle w:val="Contenudetableau"/>
        <w:pBdr>
          <w:top w:val="single" w:sz="4" w:space="1" w:color="auto"/>
          <w:left w:val="single" w:sz="4" w:space="4" w:color="auto"/>
          <w:bottom w:val="single" w:sz="4" w:space="1" w:color="auto"/>
          <w:right w:val="single" w:sz="4" w:space="4" w:color="auto"/>
        </w:pBdr>
        <w:rPr>
          <w:b/>
          <w:bCs/>
          <w:i/>
          <w:iCs/>
          <w:u w:val="single"/>
        </w:rPr>
      </w:pPr>
      <w:r>
        <w:rPr>
          <w:b/>
          <w:bCs/>
          <w:i/>
          <w:iCs/>
          <w:u w:val="single"/>
        </w:rPr>
        <w:t>Sommaire </w:t>
      </w:r>
    </w:p>
    <w:p w:rsidR="008E63DA" w:rsidRDefault="008E63DA">
      <w:pPr>
        <w:pStyle w:val="Contenudetableau"/>
        <w:pBdr>
          <w:top w:val="single" w:sz="4" w:space="1" w:color="auto"/>
          <w:left w:val="single" w:sz="4" w:space="4" w:color="auto"/>
          <w:bottom w:val="single" w:sz="4" w:space="1" w:color="auto"/>
          <w:right w:val="single" w:sz="4" w:space="4" w:color="auto"/>
        </w:pBdr>
        <w:rPr>
          <w:b/>
          <w:bCs/>
          <w:i/>
          <w:iCs/>
          <w:u w:val="single"/>
        </w:rPr>
      </w:pPr>
    </w:p>
    <w:p w:rsidR="008E63DA" w:rsidRDefault="003B3C8A">
      <w:pPr>
        <w:pStyle w:val="Contenudetableau"/>
        <w:pBdr>
          <w:top w:val="single" w:sz="4" w:space="1" w:color="auto"/>
          <w:left w:val="single" w:sz="4" w:space="4" w:color="auto"/>
          <w:bottom w:val="single" w:sz="4" w:space="1" w:color="auto"/>
          <w:right w:val="single" w:sz="4" w:space="4" w:color="auto"/>
        </w:pBdr>
      </w:pPr>
      <w:r>
        <w:t>I</w:t>
      </w:r>
      <w:r>
        <w:tab/>
        <w:t>Essai de définition de la dyspraxie</w:t>
      </w:r>
    </w:p>
    <w:p w:rsidR="008E63DA" w:rsidRDefault="003B3C8A">
      <w:pPr>
        <w:pStyle w:val="Contenudetableau"/>
        <w:pBdr>
          <w:top w:val="single" w:sz="4" w:space="1" w:color="auto"/>
          <w:left w:val="single" w:sz="4" w:space="4" w:color="auto"/>
          <w:bottom w:val="single" w:sz="4" w:space="1" w:color="auto"/>
          <w:right w:val="single" w:sz="4" w:space="4" w:color="auto"/>
        </w:pBdr>
      </w:pPr>
      <w:r>
        <w:t>II</w:t>
      </w:r>
      <w:r>
        <w:tab/>
        <w:t>Portrait robot d’un enfant dyspraxique</w:t>
      </w:r>
    </w:p>
    <w:p w:rsidR="008E63DA" w:rsidRDefault="003B3C8A">
      <w:pPr>
        <w:pStyle w:val="Contenudetableau"/>
        <w:pBdr>
          <w:top w:val="single" w:sz="4" w:space="1" w:color="auto"/>
          <w:left w:val="single" w:sz="4" w:space="4" w:color="auto"/>
          <w:bottom w:val="single" w:sz="4" w:space="1" w:color="auto"/>
          <w:right w:val="single" w:sz="4" w:space="4" w:color="auto"/>
        </w:pBdr>
      </w:pPr>
      <w:r>
        <w:t>III</w:t>
      </w:r>
      <w:r>
        <w:tab/>
        <w:t>Quelles adaptations pédagogiques et didactiques en EPS et dans les APSA ?</w:t>
      </w:r>
    </w:p>
    <w:p w:rsidR="008E63DA" w:rsidRDefault="003B3C8A">
      <w:pPr>
        <w:pStyle w:val="Contenudetableau"/>
        <w:pBdr>
          <w:top w:val="single" w:sz="4" w:space="1" w:color="auto"/>
          <w:left w:val="single" w:sz="4" w:space="4" w:color="auto"/>
          <w:bottom w:val="single" w:sz="4" w:space="1" w:color="auto"/>
          <w:right w:val="single" w:sz="4" w:space="4" w:color="auto"/>
        </w:pBdr>
      </w:pPr>
      <w:r>
        <w:t>IV</w:t>
      </w:r>
      <w:r>
        <w:tab/>
        <w:t>Bibliographie</w:t>
      </w:r>
    </w:p>
    <w:p w:rsidR="008E63DA" w:rsidRDefault="008E63DA">
      <w:pPr>
        <w:pStyle w:val="Contenudetableau"/>
        <w:rPr>
          <w:b/>
          <w:bCs/>
          <w:i/>
          <w:iCs/>
        </w:rPr>
      </w:pPr>
    </w:p>
    <w:p w:rsidR="008E63DA" w:rsidRDefault="008E63DA">
      <w:pPr>
        <w:pStyle w:val="Contenudetableau"/>
        <w:rPr>
          <w:b/>
          <w:bCs/>
          <w:i/>
          <w:iCs/>
        </w:rPr>
      </w:pPr>
    </w:p>
    <w:p w:rsidR="008E63DA" w:rsidRDefault="008E63DA">
      <w:pPr>
        <w:pStyle w:val="Contenudetableau"/>
        <w:rPr>
          <w:b/>
          <w:bCs/>
          <w:i/>
          <w:iCs/>
        </w:rPr>
      </w:pPr>
    </w:p>
    <w:p w:rsidR="008E63DA" w:rsidRDefault="008E63DA">
      <w:pPr>
        <w:pStyle w:val="Contenudetableau"/>
        <w:pBdr>
          <w:top w:val="single" w:sz="4" w:space="0" w:color="auto"/>
          <w:left w:val="single" w:sz="4" w:space="4" w:color="auto"/>
          <w:bottom w:val="single" w:sz="4" w:space="0" w:color="auto"/>
          <w:right w:val="single" w:sz="4" w:space="4" w:color="auto"/>
        </w:pBdr>
        <w:jc w:val="center"/>
        <w:rPr>
          <w:b/>
          <w:bCs/>
          <w:sz w:val="28"/>
          <w:u w:val="single"/>
        </w:rPr>
      </w:pPr>
    </w:p>
    <w:p w:rsidR="008E63DA" w:rsidRDefault="003B3C8A">
      <w:pPr>
        <w:pStyle w:val="Contenudetableau"/>
        <w:pBdr>
          <w:top w:val="single" w:sz="4" w:space="0" w:color="auto"/>
          <w:left w:val="single" w:sz="4" w:space="4" w:color="auto"/>
          <w:bottom w:val="single" w:sz="4" w:space="0" w:color="auto"/>
          <w:right w:val="single" w:sz="4" w:space="4" w:color="auto"/>
        </w:pBdr>
        <w:jc w:val="center"/>
        <w:rPr>
          <w:b/>
          <w:bCs/>
          <w:sz w:val="28"/>
          <w:u w:val="single"/>
          <w:bdr w:val="single" w:sz="4" w:space="0" w:color="auto"/>
        </w:rPr>
      </w:pPr>
      <w:r>
        <w:rPr>
          <w:b/>
          <w:bCs/>
          <w:sz w:val="28"/>
          <w:u w:val="single"/>
        </w:rPr>
        <w:t>I    ESSAI DE DEFINITION DE LA DYSPRAXIE</w:t>
      </w:r>
    </w:p>
    <w:p w:rsidR="008E63DA" w:rsidRDefault="008E63DA">
      <w:pPr>
        <w:pStyle w:val="Contenudetableau"/>
        <w:pBdr>
          <w:top w:val="single" w:sz="4" w:space="0" w:color="auto"/>
          <w:left w:val="single" w:sz="4" w:space="4" w:color="auto"/>
          <w:bottom w:val="single" w:sz="4" w:space="0" w:color="auto"/>
          <w:right w:val="single" w:sz="4" w:space="4" w:color="auto"/>
        </w:pBdr>
        <w:jc w:val="center"/>
        <w:rPr>
          <w:b/>
          <w:bCs/>
        </w:rPr>
      </w:pPr>
    </w:p>
    <w:p w:rsidR="008E63DA" w:rsidRDefault="003B3C8A">
      <w:pPr>
        <w:pStyle w:val="Contenudetableau"/>
        <w:pBdr>
          <w:top w:val="single" w:sz="4" w:space="0" w:color="auto"/>
          <w:left w:val="single" w:sz="4" w:space="4" w:color="auto"/>
          <w:bottom w:val="single" w:sz="4" w:space="0" w:color="auto"/>
          <w:right w:val="single" w:sz="4" w:space="4" w:color="auto"/>
        </w:pBdr>
        <w:ind w:firstLine="709"/>
        <w:jc w:val="both"/>
        <w:rPr>
          <w:b/>
          <w:bCs/>
          <w:i/>
          <w:iCs/>
        </w:rPr>
      </w:pPr>
      <w:r>
        <w:rPr>
          <w:b/>
          <w:bCs/>
          <w:i/>
          <w:iCs/>
        </w:rPr>
        <w:t xml:space="preserve">« Maladroit, brouillon, nul en sport, débraillé, rêveur, paresseux, incapable de copier un texte, pauvre dans ses graphismes... » Voici quelques remarques qu'entendent régulièrement les enfants dyspraxiques. Ces enfants souffrent, en fait, </w:t>
      </w:r>
      <w:r>
        <w:rPr>
          <w:b/>
          <w:bCs/>
          <w:i/>
          <w:iCs/>
          <w:color w:val="FF0000"/>
        </w:rPr>
        <w:t>d'un trouble de la coordination motrice des gestes et ils n'acquièrent que difficilement des automatismes</w:t>
      </w:r>
      <w:r>
        <w:rPr>
          <w:b/>
          <w:bCs/>
          <w:i/>
          <w:iCs/>
        </w:rPr>
        <w:t>, habituellement spontanés, comme le fait de pouvoir faire ses lacets ou éplucher un fruit.</w:t>
      </w:r>
    </w:p>
    <w:p w:rsidR="008E63DA" w:rsidRDefault="008E63DA">
      <w:pPr>
        <w:pStyle w:val="Contenudetableau"/>
        <w:pBdr>
          <w:top w:val="single" w:sz="4" w:space="0" w:color="auto"/>
          <w:left w:val="single" w:sz="4" w:space="4" w:color="auto"/>
          <w:bottom w:val="single" w:sz="4" w:space="0" w:color="auto"/>
          <w:right w:val="single" w:sz="4" w:space="4" w:color="auto"/>
        </w:pBdr>
        <w:jc w:val="center"/>
      </w:pPr>
    </w:p>
    <w:p w:rsidR="008E63DA" w:rsidRDefault="003B3C8A">
      <w:pPr>
        <w:pStyle w:val="Contenudetableau"/>
        <w:pBdr>
          <w:top w:val="single" w:sz="4" w:space="0" w:color="auto"/>
          <w:left w:val="single" w:sz="4" w:space="4" w:color="auto"/>
          <w:bottom w:val="single" w:sz="4" w:space="0" w:color="auto"/>
          <w:right w:val="single" w:sz="4" w:space="4" w:color="auto"/>
        </w:pBdr>
        <w:jc w:val="both"/>
      </w:pPr>
      <w:r>
        <w:tab/>
        <w:t>Indépendamment de la commande motrice proprement dite qui est préservée (absence de paralysie), la réalisation de chacun de nos gestes nécessite la coordination de nombreux facteurs : régulation posturale, modulation des contractions et décontractions des différents groupes musculaires concernés, contrôle de la directionnalité, de l'amplitude et de la force etc.. La gestion coordonnée et automatique de tous ces aspects temporels et spatiaux fait normalement l'objet d'une pré programmation cérébrale _ d'une planification « globale »_ qui seule permet la réalisation précise, harmonieuse et efficace du geste.</w:t>
      </w:r>
    </w:p>
    <w:p w:rsidR="008E63DA" w:rsidRDefault="008E63DA">
      <w:pPr>
        <w:pStyle w:val="Contenudetableau"/>
        <w:pBdr>
          <w:top w:val="single" w:sz="4" w:space="0" w:color="auto"/>
          <w:left w:val="single" w:sz="4" w:space="4" w:color="auto"/>
          <w:bottom w:val="single" w:sz="4" w:space="0" w:color="auto"/>
          <w:right w:val="single" w:sz="4" w:space="4" w:color="auto"/>
        </w:pBdr>
      </w:pPr>
    </w:p>
    <w:p w:rsidR="008E63DA" w:rsidRDefault="003B3C8A">
      <w:pPr>
        <w:pStyle w:val="Contenudetableau"/>
        <w:pBdr>
          <w:top w:val="single" w:sz="4" w:space="0" w:color="auto"/>
          <w:left w:val="single" w:sz="4" w:space="4" w:color="auto"/>
          <w:bottom w:val="single" w:sz="4" w:space="0" w:color="auto"/>
          <w:right w:val="single" w:sz="4" w:space="4" w:color="auto"/>
        </w:pBdr>
        <w:rPr>
          <w:b/>
          <w:bCs/>
          <w:i/>
          <w:iCs/>
          <w:sz w:val="28"/>
          <w:u w:val="single"/>
        </w:rPr>
      </w:pPr>
      <w:r>
        <w:rPr>
          <w:b/>
          <w:bCs/>
          <w:i/>
          <w:iCs/>
          <w:sz w:val="28"/>
        </w:rPr>
        <w:t>Autour du livre : </w:t>
      </w:r>
      <w:r>
        <w:rPr>
          <w:b/>
          <w:bCs/>
          <w:i/>
          <w:iCs/>
          <w:sz w:val="28"/>
          <w:u w:val="single"/>
        </w:rPr>
        <w:t>« L'enfant dyspraxique et les apprentissages.  Coordonner les actions thérapeutiques et scolaires. »  Michèle MAZEAU et Claire LE LOSTEC</w:t>
      </w:r>
    </w:p>
    <w:p w:rsidR="008E63DA" w:rsidRDefault="008E63DA">
      <w:pPr>
        <w:pStyle w:val="Contenudetableau"/>
        <w:pBdr>
          <w:top w:val="single" w:sz="4" w:space="0" w:color="auto"/>
          <w:left w:val="single" w:sz="4" w:space="4" w:color="auto"/>
          <w:bottom w:val="single" w:sz="4" w:space="0" w:color="auto"/>
          <w:right w:val="single" w:sz="4" w:space="4" w:color="auto"/>
        </w:pBdr>
        <w:rPr>
          <w:i/>
          <w:iCs/>
        </w:rPr>
      </w:pPr>
    </w:p>
    <w:p w:rsidR="008E63DA" w:rsidRDefault="003B3C8A">
      <w:pPr>
        <w:pStyle w:val="Contenudetableau"/>
        <w:pBdr>
          <w:top w:val="single" w:sz="4" w:space="0" w:color="auto"/>
          <w:left w:val="single" w:sz="4" w:space="4" w:color="auto"/>
          <w:bottom w:val="single" w:sz="4" w:space="0" w:color="auto"/>
          <w:right w:val="single" w:sz="4" w:space="4" w:color="auto"/>
        </w:pBdr>
        <w:rPr>
          <w:b/>
          <w:bCs/>
          <w:sz w:val="22"/>
          <w:u w:val="single"/>
        </w:rPr>
      </w:pPr>
      <w:r>
        <w:rPr>
          <w:b/>
          <w:bCs/>
          <w:sz w:val="22"/>
          <w:u w:val="single"/>
        </w:rPr>
        <w:t xml:space="preserve">1-L’ Apprentissage d'un geste : </w:t>
      </w:r>
    </w:p>
    <w:p w:rsidR="008E63DA" w:rsidRDefault="003B3C8A">
      <w:pPr>
        <w:pStyle w:val="Contenudetableau"/>
        <w:pBdr>
          <w:top w:val="single" w:sz="4" w:space="0" w:color="auto"/>
          <w:left w:val="single" w:sz="4" w:space="4" w:color="auto"/>
          <w:bottom w:val="single" w:sz="4" w:space="0" w:color="auto"/>
          <w:right w:val="single" w:sz="4" w:space="4" w:color="auto"/>
        </w:pBdr>
        <w:jc w:val="both"/>
        <w:rPr>
          <w:sz w:val="22"/>
        </w:rPr>
      </w:pPr>
      <w:r>
        <w:rPr>
          <w:sz w:val="22"/>
        </w:rPr>
        <w:t>Un geste est un ensemble intentionnel de mouvements coordonnés dans le temps et dans l'espace en vue de réaliser une action finalisée.</w:t>
      </w:r>
    </w:p>
    <w:p w:rsidR="008E63DA" w:rsidRDefault="003B3C8A">
      <w:pPr>
        <w:pStyle w:val="Contenudetableau"/>
        <w:pBdr>
          <w:top w:val="single" w:sz="4" w:space="0" w:color="auto"/>
          <w:left w:val="single" w:sz="4" w:space="4" w:color="auto"/>
          <w:bottom w:val="single" w:sz="4" w:space="0" w:color="auto"/>
          <w:right w:val="single" w:sz="4" w:space="4" w:color="auto"/>
        </w:pBdr>
        <w:ind w:firstLine="709"/>
        <w:rPr>
          <w:sz w:val="22"/>
        </w:rPr>
      </w:pPr>
      <w:r>
        <w:rPr>
          <w:sz w:val="22"/>
        </w:rPr>
        <w:t>Certains gestes sont dus à des :</w:t>
      </w:r>
    </w:p>
    <w:p w:rsidR="008E63DA" w:rsidRDefault="003B3C8A">
      <w:pPr>
        <w:pStyle w:val="Contenudetableau"/>
        <w:pBdr>
          <w:top w:val="single" w:sz="4" w:space="0" w:color="auto"/>
          <w:left w:val="single" w:sz="4" w:space="4" w:color="auto"/>
          <w:bottom w:val="single" w:sz="4" w:space="0" w:color="auto"/>
          <w:right w:val="single" w:sz="4" w:space="4" w:color="auto"/>
        </w:pBdr>
        <w:rPr>
          <w:b/>
          <w:bCs/>
          <w:sz w:val="22"/>
        </w:rPr>
      </w:pPr>
      <w:r>
        <w:rPr>
          <w:sz w:val="22"/>
        </w:rPr>
        <w:tab/>
        <w:t>→</w:t>
      </w:r>
      <w:r>
        <w:rPr>
          <w:b/>
          <w:bCs/>
          <w:sz w:val="22"/>
        </w:rPr>
        <w:t xml:space="preserve"> Acquisitions liés à l'espèce</w:t>
      </w:r>
    </w:p>
    <w:p w:rsidR="008E63DA" w:rsidRDefault="003B3C8A">
      <w:pPr>
        <w:pStyle w:val="Contenudetableau"/>
        <w:pBdr>
          <w:top w:val="single" w:sz="4" w:space="0" w:color="auto"/>
          <w:left w:val="single" w:sz="4" w:space="4" w:color="auto"/>
          <w:bottom w:val="single" w:sz="4" w:space="0" w:color="auto"/>
          <w:right w:val="single" w:sz="4" w:space="4" w:color="auto"/>
        </w:pBdr>
        <w:jc w:val="both"/>
        <w:rPr>
          <w:sz w:val="22"/>
        </w:rPr>
      </w:pPr>
      <w:r>
        <w:rPr>
          <w:sz w:val="22"/>
        </w:rPr>
        <w:t>Le développement des coordinations sélectionnées par l'évolution suit un rythme chronologique contraint et hautement prévisible. C'est le développement psychomoteur intégrant également les coordinations oculomotrices et oculo-manuelles.</w:t>
      </w:r>
    </w:p>
    <w:p w:rsidR="008E63DA" w:rsidRDefault="003B3C8A">
      <w:pPr>
        <w:pStyle w:val="Contenudetableau"/>
        <w:pBdr>
          <w:top w:val="single" w:sz="4" w:space="0" w:color="auto"/>
          <w:left w:val="single" w:sz="4" w:space="4" w:color="auto"/>
          <w:bottom w:val="single" w:sz="4" w:space="0" w:color="auto"/>
          <w:right w:val="single" w:sz="4" w:space="4" w:color="auto"/>
        </w:pBdr>
        <w:rPr>
          <w:b/>
          <w:bCs/>
          <w:i/>
          <w:iCs/>
          <w:sz w:val="22"/>
        </w:rPr>
      </w:pPr>
      <w:r>
        <w:rPr>
          <w:b/>
          <w:bCs/>
          <w:i/>
          <w:iCs/>
          <w:sz w:val="22"/>
        </w:rPr>
        <w:t>C'est un retard dans ce développement qui est désigné par le terme « retard psychomoteur ou TAC » (trouble de l'acquisition des coordinations )</w:t>
      </w:r>
    </w:p>
    <w:p w:rsidR="008E63DA" w:rsidRDefault="008E63DA">
      <w:pPr>
        <w:pStyle w:val="Contenudetableau"/>
        <w:pBdr>
          <w:top w:val="single" w:sz="4" w:space="0" w:color="auto"/>
          <w:left w:val="single" w:sz="4" w:space="4" w:color="auto"/>
          <w:bottom w:val="single" w:sz="4" w:space="0" w:color="auto"/>
          <w:right w:val="single" w:sz="4" w:space="4" w:color="auto"/>
        </w:pBdr>
        <w:rPr>
          <w:sz w:val="22"/>
        </w:rPr>
      </w:pPr>
    </w:p>
    <w:p w:rsidR="008E63DA" w:rsidRDefault="003B3C8A">
      <w:pPr>
        <w:pStyle w:val="Contenudetableau"/>
        <w:pBdr>
          <w:top w:val="single" w:sz="4" w:space="0" w:color="auto"/>
          <w:left w:val="single" w:sz="4" w:space="4" w:color="auto"/>
          <w:bottom w:val="single" w:sz="4" w:space="0" w:color="auto"/>
          <w:right w:val="single" w:sz="4" w:space="4" w:color="auto"/>
        </w:pBdr>
        <w:rPr>
          <w:b/>
          <w:bCs/>
          <w:sz w:val="22"/>
        </w:rPr>
      </w:pPr>
      <w:r>
        <w:rPr>
          <w:sz w:val="22"/>
        </w:rPr>
        <w:tab/>
        <w:t>→</w:t>
      </w:r>
      <w:r>
        <w:rPr>
          <w:b/>
          <w:bCs/>
          <w:sz w:val="22"/>
        </w:rPr>
        <w:t xml:space="preserve"> Acquisitions dépendant d'un enseignement ou d'un entrainement spécifique</w:t>
      </w:r>
    </w:p>
    <w:p w:rsidR="008E63DA" w:rsidRDefault="003B3C8A">
      <w:pPr>
        <w:pStyle w:val="Contenudetableau"/>
        <w:pBdr>
          <w:top w:val="single" w:sz="4" w:space="0" w:color="auto"/>
          <w:left w:val="single" w:sz="4" w:space="4" w:color="auto"/>
          <w:bottom w:val="single" w:sz="4" w:space="0" w:color="auto"/>
          <w:right w:val="single" w:sz="4" w:space="4" w:color="auto"/>
        </w:pBdr>
        <w:rPr>
          <w:sz w:val="22"/>
        </w:rPr>
      </w:pPr>
      <w:r>
        <w:rPr>
          <w:sz w:val="22"/>
        </w:rPr>
        <w:t>Leur enseignement progressif par les adultes contribue à inscrire l'enfant dans son environnement social et culturel (manger, s'habiller, se coiffer, écrire, conduire...).</w:t>
      </w:r>
    </w:p>
    <w:p w:rsidR="008E63DA" w:rsidRDefault="003B3C8A">
      <w:pPr>
        <w:pStyle w:val="Contenudetableau"/>
        <w:pBdr>
          <w:top w:val="single" w:sz="4" w:space="0" w:color="auto"/>
          <w:left w:val="single" w:sz="4" w:space="4" w:color="auto"/>
          <w:bottom w:val="single" w:sz="4" w:space="0" w:color="auto"/>
          <w:right w:val="single" w:sz="4" w:space="4" w:color="auto"/>
        </w:pBdr>
        <w:rPr>
          <w:b/>
          <w:bCs/>
          <w:i/>
          <w:iCs/>
          <w:sz w:val="22"/>
        </w:rPr>
      </w:pPr>
      <w:r>
        <w:rPr>
          <w:b/>
          <w:bCs/>
          <w:i/>
          <w:iCs/>
          <w:sz w:val="22"/>
        </w:rPr>
        <w:t xml:space="preserve">Les anomalies  de constitution et d'automatisation de ces gestes appris (alors que l'enfant a bénéficié d'un enseignement habituel) sont la caractéristique clinique qui spécifie le </w:t>
      </w:r>
      <w:r>
        <w:rPr>
          <w:b/>
          <w:bCs/>
          <w:i/>
          <w:iCs/>
          <w:sz w:val="22"/>
        </w:rPr>
        <w:tab/>
        <w:t>groupe dyspraxique.</w:t>
      </w:r>
    </w:p>
    <w:p w:rsidR="008E63DA" w:rsidRDefault="008E63DA">
      <w:pPr>
        <w:pStyle w:val="Contenudetableau"/>
        <w:pBdr>
          <w:top w:val="single" w:sz="4" w:space="0" w:color="auto"/>
          <w:left w:val="single" w:sz="4" w:space="4" w:color="auto"/>
          <w:bottom w:val="single" w:sz="4" w:space="0" w:color="auto"/>
          <w:right w:val="single" w:sz="4" w:space="4" w:color="auto"/>
        </w:pBdr>
        <w:jc w:val="both"/>
        <w:rPr>
          <w:sz w:val="22"/>
        </w:rPr>
      </w:pPr>
    </w:p>
    <w:p w:rsidR="008E63DA" w:rsidRDefault="003B3C8A">
      <w:pPr>
        <w:pStyle w:val="Contenudetableau"/>
        <w:pBdr>
          <w:top w:val="single" w:sz="4" w:space="0" w:color="auto"/>
          <w:left w:val="single" w:sz="4" w:space="4" w:color="auto"/>
          <w:bottom w:val="single" w:sz="4" w:space="0" w:color="auto"/>
          <w:right w:val="single" w:sz="4" w:space="4" w:color="auto"/>
        </w:pBdr>
        <w:ind w:firstLine="709"/>
        <w:jc w:val="both"/>
        <w:rPr>
          <w:sz w:val="22"/>
        </w:rPr>
      </w:pPr>
      <w:r>
        <w:rPr>
          <w:sz w:val="22"/>
        </w:rPr>
        <w:t>C'est lorsqu'elles sont isolées (en l'absence d'antécédent de retard psychomoteur) que les dyspraxies sont les plus typiques mais aussi les plus difficiles à diagnostiquer. Au contraire, lorsque tous les gestes se développent de façon anormale (retard psychomoteur et dyspraxie), le diagnostic est plus précoce et alors plus souvent dénommé TAC (troubles de l'acquisition des coordinations)</w:t>
      </w:r>
    </w:p>
    <w:p w:rsidR="008E63DA" w:rsidRDefault="008E63DA">
      <w:pPr>
        <w:pStyle w:val="Contenudetableau"/>
        <w:pBdr>
          <w:top w:val="single" w:sz="4" w:space="0" w:color="auto"/>
          <w:left w:val="single" w:sz="4" w:space="4" w:color="auto"/>
          <w:bottom w:val="single" w:sz="4" w:space="0" w:color="auto"/>
          <w:right w:val="single" w:sz="4" w:space="4" w:color="auto"/>
        </w:pBdr>
        <w:ind w:firstLine="709"/>
        <w:jc w:val="both"/>
        <w:rPr>
          <w:sz w:val="22"/>
        </w:rPr>
      </w:pPr>
    </w:p>
    <w:p w:rsidR="008E63DA" w:rsidRDefault="008E63DA">
      <w:pPr>
        <w:pStyle w:val="Contenudetableau"/>
        <w:pBdr>
          <w:top w:val="single" w:sz="4" w:space="1" w:color="auto"/>
          <w:left w:val="single" w:sz="4" w:space="4" w:color="auto"/>
          <w:bottom w:val="single" w:sz="4" w:space="1" w:color="auto"/>
          <w:right w:val="single" w:sz="4" w:space="4" w:color="auto"/>
        </w:pBdr>
        <w:rPr>
          <w:b/>
          <w:bCs/>
          <w:sz w:val="22"/>
          <w:u w:val="single"/>
        </w:rPr>
      </w:pPr>
    </w:p>
    <w:p w:rsidR="008E63DA" w:rsidRDefault="003B3C8A">
      <w:pPr>
        <w:pStyle w:val="Contenudetableau"/>
        <w:pBdr>
          <w:top w:val="single" w:sz="4" w:space="1" w:color="auto"/>
          <w:left w:val="single" w:sz="4" w:space="4" w:color="auto"/>
          <w:bottom w:val="single" w:sz="4" w:space="1" w:color="auto"/>
          <w:right w:val="single" w:sz="4" w:space="4" w:color="auto"/>
        </w:pBdr>
        <w:rPr>
          <w:b/>
          <w:bCs/>
          <w:sz w:val="22"/>
          <w:u w:val="single"/>
        </w:rPr>
      </w:pPr>
      <w:r>
        <w:rPr>
          <w:b/>
          <w:bCs/>
          <w:sz w:val="22"/>
          <w:u w:val="single"/>
        </w:rPr>
        <w:t>2- La double tâche</w:t>
      </w:r>
    </w:p>
    <w:p w:rsidR="008E63DA" w:rsidRDefault="003B3C8A">
      <w:pPr>
        <w:pStyle w:val="Contenudetableau"/>
        <w:pBdr>
          <w:top w:val="single" w:sz="4" w:space="1" w:color="auto"/>
          <w:left w:val="single" w:sz="4" w:space="4" w:color="auto"/>
          <w:bottom w:val="single" w:sz="4" w:space="1" w:color="auto"/>
          <w:right w:val="single" w:sz="4" w:space="4" w:color="auto"/>
        </w:pBdr>
        <w:ind w:firstLine="709"/>
        <w:jc w:val="both"/>
        <w:rPr>
          <w:sz w:val="22"/>
        </w:rPr>
      </w:pPr>
      <w:r>
        <w:rPr>
          <w:sz w:val="22"/>
        </w:rPr>
        <w:t>L'un des problèmes essentiels que les enfants dyspraxiques rencontrent réside dans le fait qu'ils ne peuvent réaliser facilement ni « routiner » des traitements de « bas niveau » (sensorimoteurs, gestuels et spatiaux), traitement qui font normalement l'objet d'une acquisition implicite puis d'une automatisation chez les enfants tout venant. De ce fait, des tâches élémentaires restent « coûteuses » pour les enfants dyspraxiques. Elles sont à l'origine de situations quasi permanentes de double tâche.</w:t>
      </w:r>
    </w:p>
    <w:p w:rsidR="008E63DA" w:rsidRDefault="008E63DA">
      <w:pPr>
        <w:pStyle w:val="Contenudetableau"/>
        <w:pBdr>
          <w:top w:val="single" w:sz="4" w:space="1" w:color="auto"/>
          <w:left w:val="single" w:sz="4" w:space="4" w:color="auto"/>
          <w:bottom w:val="single" w:sz="4" w:space="1" w:color="auto"/>
          <w:right w:val="single" w:sz="4" w:space="4" w:color="auto"/>
        </w:pBdr>
        <w:rPr>
          <w:sz w:val="22"/>
        </w:rPr>
      </w:pPr>
    </w:p>
    <w:p w:rsidR="008E63DA" w:rsidRDefault="003B3C8A">
      <w:pPr>
        <w:pStyle w:val="Contenudetableau"/>
        <w:pBdr>
          <w:top w:val="single" w:sz="4" w:space="1" w:color="auto"/>
          <w:left w:val="single" w:sz="4" w:space="4" w:color="auto"/>
          <w:bottom w:val="single" w:sz="4" w:space="1" w:color="auto"/>
          <w:right w:val="single" w:sz="4" w:space="4" w:color="auto"/>
        </w:pBdr>
        <w:ind w:firstLine="709"/>
        <w:jc w:val="both"/>
        <w:rPr>
          <w:sz w:val="22"/>
        </w:rPr>
      </w:pPr>
      <w:r>
        <w:rPr>
          <w:sz w:val="22"/>
        </w:rPr>
        <w:t>La journée de l'élève est ainsi une succession ininterrompue de gestes complexes qui tous nécessitent organisation praxique et spatiale qui tous le mettent en difficulté, dévoilent ses incapacités, assèchent ses ressources attentionnelles, l'épuisent et s'additionnent pour aggraver  ses retards, inéluctablement tout au long du jour.</w:t>
      </w:r>
    </w:p>
    <w:p w:rsidR="008E63DA" w:rsidRDefault="008E63DA">
      <w:pPr>
        <w:pStyle w:val="Contenudetableau"/>
        <w:pBdr>
          <w:top w:val="single" w:sz="4" w:space="1" w:color="auto"/>
          <w:left w:val="single" w:sz="4" w:space="4" w:color="auto"/>
          <w:bottom w:val="single" w:sz="4" w:space="1" w:color="auto"/>
          <w:right w:val="single" w:sz="4" w:space="4" w:color="auto"/>
        </w:pBdr>
        <w:rPr>
          <w:b/>
          <w:bCs/>
          <w:u w:val="single"/>
        </w:rPr>
      </w:pPr>
    </w:p>
    <w:p w:rsidR="008E63DA" w:rsidRDefault="008E63DA">
      <w:pPr>
        <w:pStyle w:val="Contenudetableau"/>
        <w:pBdr>
          <w:top w:val="single" w:sz="4" w:space="1" w:color="auto"/>
          <w:left w:val="single" w:sz="4" w:space="4" w:color="auto"/>
          <w:bottom w:val="single" w:sz="4" w:space="1" w:color="auto"/>
          <w:right w:val="single" w:sz="4" w:space="4" w:color="auto"/>
        </w:pBdr>
        <w:rPr>
          <w:b/>
          <w:bCs/>
          <w:u w:val="single"/>
        </w:rPr>
      </w:pPr>
    </w:p>
    <w:p w:rsidR="008E63DA" w:rsidRDefault="003B3C8A">
      <w:pPr>
        <w:pStyle w:val="Contenudetableau"/>
        <w:pBdr>
          <w:top w:val="single" w:sz="4" w:space="1" w:color="auto"/>
          <w:left w:val="single" w:sz="4" w:space="4" w:color="auto"/>
          <w:bottom w:val="single" w:sz="4" w:space="1" w:color="auto"/>
          <w:right w:val="single" w:sz="4" w:space="4" w:color="auto"/>
        </w:pBdr>
        <w:rPr>
          <w:b/>
          <w:bCs/>
          <w:u w:val="single"/>
        </w:rPr>
      </w:pPr>
      <w:r>
        <w:rPr>
          <w:b/>
          <w:bCs/>
          <w:u w:val="single"/>
        </w:rPr>
        <w:t xml:space="preserve">3- Sport et dyspraxie </w:t>
      </w:r>
    </w:p>
    <w:p w:rsidR="008E63DA" w:rsidRDefault="008E63DA">
      <w:pPr>
        <w:pStyle w:val="Contenudetableau"/>
        <w:pBdr>
          <w:top w:val="single" w:sz="4" w:space="1" w:color="auto"/>
          <w:left w:val="single" w:sz="4" w:space="4" w:color="auto"/>
          <w:bottom w:val="single" w:sz="4" w:space="1" w:color="auto"/>
          <w:right w:val="single" w:sz="4" w:space="4" w:color="auto"/>
        </w:pBdr>
        <w:rPr>
          <w:b/>
          <w:bCs/>
          <w:u w:val="single"/>
        </w:rPr>
      </w:pP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ab/>
        <w:t>C'est certainement dans le domaine du sport que les interrogations et les étonnements sont les plus importantes et que les paradoxes apparents sont les plus spectaculaires.</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Un enfant peut ne pas savoir boutonner un bouton et jouer au tennis de table.</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Un autre peut ne pas savoir tracer une lettre et jouer au tennis avec un bon niveau de réussite.</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Au delà de ce qui peut apparaître comme des bizarreries assez anecdotiques, on note malgré tout que l'immense majorité des enfants souffrant de dyspraxie présente une grande maladresse motrice : ce sont des enfants patauds, balourds, maladroits de leur corps et encore plus avec certains instruments (raquettes, balles...).</w:t>
      </w:r>
    </w:p>
    <w:p w:rsidR="008E63DA" w:rsidRDefault="003B3C8A">
      <w:pPr>
        <w:pStyle w:val="Contenudetableau"/>
        <w:pBdr>
          <w:top w:val="single" w:sz="4" w:space="1" w:color="auto"/>
          <w:left w:val="single" w:sz="4" w:space="4" w:color="auto"/>
          <w:bottom w:val="single" w:sz="4" w:space="1" w:color="auto"/>
          <w:right w:val="single" w:sz="4" w:space="4" w:color="auto"/>
        </w:pBdr>
      </w:pPr>
      <w:r>
        <w:t>Le bilan psychomoteur confirme cette impression en mettant en évidence :</w:t>
      </w:r>
    </w:p>
    <w:p w:rsidR="008E63DA" w:rsidRDefault="003B3C8A">
      <w:pPr>
        <w:pStyle w:val="Contenudetableau"/>
        <w:pBdr>
          <w:top w:val="single" w:sz="4" w:space="1" w:color="auto"/>
          <w:left w:val="single" w:sz="4" w:space="4" w:color="auto"/>
          <w:bottom w:val="single" w:sz="4" w:space="1" w:color="auto"/>
          <w:right w:val="single" w:sz="4" w:space="4" w:color="auto"/>
        </w:pBdr>
      </w:pPr>
      <w:r>
        <w:tab/>
        <w:t>- Des anomalies toniques de régulation posturale</w:t>
      </w:r>
    </w:p>
    <w:p w:rsidR="008E63DA" w:rsidRDefault="003B3C8A">
      <w:pPr>
        <w:pStyle w:val="Contenudetableau"/>
        <w:pBdr>
          <w:top w:val="single" w:sz="4" w:space="1" w:color="auto"/>
          <w:left w:val="single" w:sz="4" w:space="4" w:color="auto"/>
          <w:bottom w:val="single" w:sz="4" w:space="1" w:color="auto"/>
          <w:right w:val="single" w:sz="4" w:space="4" w:color="auto"/>
        </w:pBdr>
      </w:pPr>
      <w:r>
        <w:tab/>
        <w:t>- Les équilibres statiques et dynamiques compromis</w:t>
      </w:r>
    </w:p>
    <w:p w:rsidR="008E63DA" w:rsidRDefault="003B3C8A">
      <w:pPr>
        <w:pStyle w:val="Contenudetableau"/>
        <w:pBdr>
          <w:top w:val="single" w:sz="4" w:space="1" w:color="auto"/>
          <w:left w:val="single" w:sz="4" w:space="4" w:color="auto"/>
          <w:bottom w:val="single" w:sz="4" w:space="1" w:color="auto"/>
          <w:right w:val="single" w:sz="4" w:space="4" w:color="auto"/>
        </w:pBdr>
      </w:pPr>
      <w:r>
        <w:tab/>
        <w:t>- La coordination gestuelle œil -main déficitaire</w:t>
      </w:r>
    </w:p>
    <w:p w:rsidR="008E63DA" w:rsidRDefault="003B3C8A">
      <w:pPr>
        <w:pStyle w:val="Contenudetableau"/>
        <w:pBdr>
          <w:top w:val="single" w:sz="4" w:space="1" w:color="auto"/>
          <w:left w:val="single" w:sz="4" w:space="4" w:color="auto"/>
          <w:bottom w:val="single" w:sz="4" w:space="1" w:color="auto"/>
          <w:right w:val="single" w:sz="4" w:space="4" w:color="auto"/>
        </w:pBdr>
      </w:pPr>
      <w:r>
        <w:tab/>
        <w:t>- Le schéma corporel médiocre</w:t>
      </w:r>
    </w:p>
    <w:p w:rsidR="008E63DA" w:rsidRDefault="003B3C8A">
      <w:pPr>
        <w:pStyle w:val="Contenudetableau"/>
        <w:pBdr>
          <w:top w:val="single" w:sz="4" w:space="1" w:color="auto"/>
          <w:left w:val="single" w:sz="4" w:space="4" w:color="auto"/>
          <w:bottom w:val="single" w:sz="4" w:space="1" w:color="auto"/>
          <w:right w:val="single" w:sz="4" w:space="4" w:color="auto"/>
        </w:pBdr>
      </w:pPr>
      <w:r>
        <w:tab/>
        <w:t>- Piètre capacité à reproduire des gestes</w:t>
      </w:r>
    </w:p>
    <w:p w:rsidR="008E63DA" w:rsidRDefault="003B3C8A">
      <w:pPr>
        <w:pStyle w:val="Contenudetableau"/>
        <w:pBdr>
          <w:top w:val="single" w:sz="4" w:space="1" w:color="auto"/>
          <w:left w:val="single" w:sz="4" w:space="4" w:color="auto"/>
          <w:bottom w:val="single" w:sz="4" w:space="1" w:color="auto"/>
          <w:right w:val="single" w:sz="4" w:space="4" w:color="auto"/>
        </w:pBdr>
      </w:pPr>
      <w:r>
        <w:tab/>
        <w:t>- Traitements spatiaux mal gérés.</w:t>
      </w:r>
    </w:p>
    <w:p w:rsidR="008E63DA" w:rsidRDefault="008E63DA">
      <w:pPr>
        <w:pStyle w:val="Contenudetableau"/>
        <w:pBdr>
          <w:top w:val="single" w:sz="4" w:space="1" w:color="auto"/>
          <w:left w:val="single" w:sz="4" w:space="4" w:color="auto"/>
          <w:bottom w:val="single" w:sz="4" w:space="1" w:color="auto"/>
          <w:right w:val="single" w:sz="4" w:space="4" w:color="auto"/>
        </w:pBdr>
      </w:pP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En fonction probablement de leurs expériences antérieures et de leur personnalité, on peut distinguer un peu schématiquement 2 groupes d'enfants :</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ab/>
        <w:t>→</w:t>
      </w:r>
      <w:r>
        <w:rPr>
          <w:b/>
          <w:bCs/>
        </w:rPr>
        <w:t xml:space="preserve"> Ceux qui prennent plaisir à bouger, </w:t>
      </w:r>
      <w:r>
        <w:t>participer à des jeux moteurs, accéder à certaines activités malgré les difficultés et les restrictions imposées par leur handicap.</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Un aménagement des situations doit être mis en place afin que ces enfants gardent toujours du plaisir à participer.</w:t>
      </w:r>
    </w:p>
    <w:p w:rsidR="008E63DA" w:rsidRDefault="008E63DA">
      <w:pPr>
        <w:pStyle w:val="Contenudetableau"/>
        <w:pBdr>
          <w:top w:val="single" w:sz="4" w:space="1" w:color="auto"/>
          <w:left w:val="single" w:sz="4" w:space="4" w:color="auto"/>
          <w:bottom w:val="single" w:sz="4" w:space="1" w:color="auto"/>
          <w:right w:val="single" w:sz="4" w:space="4" w:color="auto"/>
        </w:pBdr>
      </w:pPr>
    </w:p>
    <w:p w:rsidR="008E63DA" w:rsidRDefault="003B3C8A">
      <w:pPr>
        <w:pStyle w:val="Contenudetableau"/>
        <w:pBdr>
          <w:top w:val="single" w:sz="4" w:space="1" w:color="auto"/>
          <w:left w:val="single" w:sz="4" w:space="4" w:color="auto"/>
          <w:bottom w:val="single" w:sz="4" w:space="1" w:color="auto"/>
          <w:right w:val="single" w:sz="4" w:space="4" w:color="auto"/>
        </w:pBdr>
        <w:rPr>
          <w:b/>
          <w:bCs/>
        </w:rPr>
      </w:pPr>
      <w:r>
        <w:tab/>
        <w:t>→</w:t>
      </w:r>
      <w:r>
        <w:rPr>
          <w:b/>
          <w:bCs/>
        </w:rPr>
        <w:t xml:space="preserve"> Ceux qui vivent dans la honte et l'humiliation.</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Un dialogue avec l'enfant, la famille, les rééducateurs et l'enseignant d'EPS doit être mis en place. De cet entretien un aménagement de la programmation des APSA, des situations et de l'évaluation pourrait permettre à l'élève de prendre du plaisir en EPS.</w:t>
      </w:r>
    </w:p>
    <w:p w:rsidR="008E63DA" w:rsidRDefault="003B3C8A">
      <w:pPr>
        <w:pStyle w:val="Contenudetableau"/>
        <w:pBdr>
          <w:top w:val="single" w:sz="4" w:space="1" w:color="auto"/>
          <w:left w:val="single" w:sz="4" w:space="4" w:color="auto"/>
          <w:bottom w:val="single" w:sz="4" w:space="1" w:color="auto"/>
          <w:right w:val="single" w:sz="4" w:space="4" w:color="auto"/>
        </w:pBdr>
        <w:jc w:val="both"/>
      </w:pPr>
      <w:r>
        <w:t>Les activités sportives représentent pour les jeunes garçons surtout des loisirs de prédilection leurs permettant de se confronter à leurs pairs, d'engager des joutes et des compétitions nécessaires à leur construction identitaire.</w:t>
      </w:r>
    </w:p>
    <w:p w:rsidR="008E63DA" w:rsidRDefault="003B3C8A">
      <w:pPr>
        <w:pStyle w:val="Contenudetableau"/>
        <w:pBdr>
          <w:top w:val="single" w:sz="4" w:space="1" w:color="auto"/>
          <w:left w:val="single" w:sz="4" w:space="4" w:color="auto"/>
          <w:bottom w:val="single" w:sz="4" w:space="1" w:color="auto"/>
          <w:right w:val="single" w:sz="4" w:space="4" w:color="auto"/>
        </w:pBdr>
        <w:ind w:firstLine="709"/>
        <w:jc w:val="both"/>
      </w:pPr>
      <w:r>
        <w:t>La souffrance générée par leurs échecs et leurs piètres performances peut être intense.</w:t>
      </w:r>
    </w:p>
    <w:p w:rsidR="008E63DA" w:rsidRDefault="008E63DA">
      <w:pPr>
        <w:pStyle w:val="Contenudetableau"/>
        <w:pBdr>
          <w:top w:val="single" w:sz="4" w:space="1" w:color="auto"/>
          <w:left w:val="single" w:sz="4" w:space="4" w:color="auto"/>
          <w:bottom w:val="single" w:sz="4" w:space="1" w:color="auto"/>
          <w:right w:val="single" w:sz="4" w:space="4" w:color="auto"/>
        </w:pBdr>
        <w:ind w:firstLine="709"/>
        <w:jc w:val="both"/>
        <w:rPr>
          <w:sz w:val="22"/>
        </w:rPr>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8E63DA">
      <w:pPr>
        <w:pStyle w:val="Contenudetableau"/>
        <w:pBdr>
          <w:top w:val="single" w:sz="1" w:space="1" w:color="000000"/>
          <w:left w:val="single" w:sz="1" w:space="0" w:color="000000"/>
          <w:bottom w:val="single" w:sz="1" w:space="1" w:color="000000"/>
          <w:right w:val="single" w:sz="1" w:space="1" w:color="000000"/>
        </w:pBdr>
        <w:jc w:val="center"/>
        <w:rPr>
          <w:b/>
          <w:bCs/>
          <w:sz w:val="28"/>
          <w:szCs w:val="28"/>
          <w:u w:val="single"/>
        </w:rPr>
      </w:pPr>
    </w:p>
    <w:p w:rsidR="008E63DA" w:rsidRDefault="003B3C8A">
      <w:pPr>
        <w:pStyle w:val="Contenudetableau"/>
        <w:pBdr>
          <w:top w:val="single" w:sz="1" w:space="1" w:color="000000"/>
          <w:left w:val="single" w:sz="1" w:space="0" w:color="000000"/>
          <w:bottom w:val="single" w:sz="1" w:space="1" w:color="000000"/>
          <w:right w:val="single" w:sz="1" w:space="1" w:color="000000"/>
        </w:pBdr>
        <w:jc w:val="center"/>
        <w:rPr>
          <w:b/>
          <w:bCs/>
          <w:sz w:val="28"/>
          <w:szCs w:val="28"/>
          <w:u w:val="single"/>
        </w:rPr>
      </w:pPr>
      <w:r>
        <w:rPr>
          <w:b/>
          <w:bCs/>
          <w:sz w:val="28"/>
          <w:szCs w:val="28"/>
          <w:u w:val="single"/>
        </w:rPr>
        <w:t xml:space="preserve">II  Portrait robot d'un enfant dyspraxique </w:t>
      </w:r>
    </w:p>
    <w:p w:rsidR="008E63DA" w:rsidRDefault="008E63DA">
      <w:pPr>
        <w:pStyle w:val="Contenudetableau"/>
        <w:pBdr>
          <w:top w:val="single" w:sz="1" w:space="1" w:color="000000"/>
          <w:left w:val="single" w:sz="1" w:space="0" w:color="000000"/>
          <w:bottom w:val="single" w:sz="1" w:space="1" w:color="000000"/>
          <w:right w:val="single" w:sz="1" w:space="1" w:color="000000"/>
        </w:pBdr>
        <w:rPr>
          <w:b/>
          <w:bCs/>
          <w:color w:val="FF0000"/>
          <w:u w:val="single"/>
        </w:rPr>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Les gestes sont maladroits et lents: c'est souvent la composante spatiale de l'organisation gestuelle du geste qui est perturbée.</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La réalisation des gestes est fluctuante d'un essai sur l'autre, allant de la réussite occasionnelle et non reproductible à toutes formes d'échecs.</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L'enfant progresse avec le temps (l'entrainement, les rééducations), mais il ne normalise jamais sa performance. En particulier, le geste ne s'automatise jamais nécessitant toujours un contrôle volontaire extrêmement coûteux sur le plan attentionnel, générant une fatigue anormale, souvent méconnue. Cela fait dire souvent de lui qu’il est un eternel débutant.</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Les sensations (de chaud, de froid, de douleur...) peuvent être amoindries.</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-L'élève court de façon désordonnée, n'arrive pas à coordonner les bras et jambes quand il nage, a parfois du mal à marcher surtout en terrain accidenté (forêt, montagne, sable...).</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Il lui arrive très souvent de se cogner, de se prendre les pieds dans nombres d'obstacles, de trébucher et tomber plus que de coutume: Prévoir une trousse de secours avec des pansements!!!</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Peuvent se rencontrer également des problèmes de tonus musculaire en trop ou pas assez.</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L'élève ajuste très mal les gestes nécessaires pour envoyer ou attraper un ballon.</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Des problèmes d'équilibre qui poseront des problèmes en natation, en vélo.</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Il gère difficilement 2 informations en même temps</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pPr>
      <w:r>
        <w:t>- Des problèmes de concentration</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rPr>
          <w:color w:val="FF0000"/>
        </w:rPr>
      </w:pPr>
    </w:p>
    <w:p w:rsidR="008E63DA" w:rsidRDefault="003B3C8A">
      <w:pPr>
        <w:pStyle w:val="Contenudetableau"/>
        <w:pBdr>
          <w:top w:val="single" w:sz="1" w:space="1" w:color="000000"/>
          <w:left w:val="single" w:sz="1" w:space="0" w:color="000000"/>
          <w:bottom w:val="single" w:sz="1" w:space="1" w:color="000000"/>
          <w:right w:val="single" w:sz="1" w:space="1" w:color="000000"/>
        </w:pBdr>
        <w:jc w:val="both"/>
        <w:rPr>
          <w:b/>
          <w:bCs/>
          <w:color w:val="FF0000"/>
          <w:u w:val="single"/>
        </w:rPr>
      </w:pPr>
      <w:r>
        <w:rPr>
          <w:b/>
          <w:bCs/>
          <w:color w:val="FF0000"/>
          <w:u w:val="single"/>
        </w:rPr>
        <w:t xml:space="preserve"> Socialement :</w:t>
      </w:r>
    </w:p>
    <w:p w:rsidR="008E63DA" w:rsidRDefault="003B3C8A">
      <w:pPr>
        <w:pStyle w:val="Contenudetableau"/>
        <w:pBdr>
          <w:top w:val="single" w:sz="1" w:space="1" w:color="000000"/>
          <w:left w:val="single" w:sz="1" w:space="0" w:color="000000"/>
          <w:bottom w:val="single" w:sz="1" w:space="1" w:color="000000"/>
          <w:right w:val="single" w:sz="1" w:space="1" w:color="000000"/>
        </w:pBdr>
        <w:ind w:firstLine="709"/>
        <w:jc w:val="both"/>
      </w:pPr>
      <w:r>
        <w:t>Il peut avoir des attitudes inhabituelles, parfois étonnantes voire dérangeantes. Par exemple, quand il se concentre sur une tâche, il ne peut s'empêcher de faire des mouvements parasites: il ouvre la bouche, grimace, tire la langue, tripote un objet, bouge les jambes... ce qui est parfois perçu comme «bizarre», «dérangeant » ou «énervant». Il s'agit en fait de mouvements involontaires, donc peu contrôlables, qu'il est en vain d'essayer de «réprimer».</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ind w:firstLine="709"/>
        <w:jc w:val="both"/>
      </w:pPr>
      <w:r>
        <w:t>Il doit savoir ce qu'il faut dire, quand le dire (il coupe fréquemment la parole). Il doit écouter, regarder les autres, décoder le langage non verbal, supporter l'agitation et le bruit, respecter les distances entre les personnes. Cela lui demande tant d'efforts que, fatigué, il peut éprouver le besoin de se mettre en retrait, de s'isoler.</w:t>
      </w:r>
    </w:p>
    <w:p w:rsidR="008E63DA" w:rsidRDefault="008E63DA">
      <w:pPr>
        <w:pStyle w:val="Contenudetableau"/>
        <w:pBdr>
          <w:top w:val="single" w:sz="1" w:space="1" w:color="000000"/>
          <w:left w:val="single" w:sz="1" w:space="0" w:color="000000"/>
          <w:bottom w:val="single" w:sz="1" w:space="1" w:color="000000"/>
          <w:right w:val="single" w:sz="1" w:space="1" w:color="000000"/>
        </w:pBdr>
        <w:jc w:val="both"/>
      </w:pPr>
    </w:p>
    <w:p w:rsidR="008E63DA" w:rsidRDefault="003B3C8A">
      <w:pPr>
        <w:pStyle w:val="Contenudetableau"/>
        <w:pBdr>
          <w:top w:val="single" w:sz="1" w:space="1" w:color="000000"/>
          <w:left w:val="single" w:sz="1" w:space="0" w:color="000000"/>
          <w:bottom w:val="single" w:sz="1" w:space="1" w:color="000000"/>
          <w:right w:val="single" w:sz="1" w:space="1" w:color="000000"/>
        </w:pBdr>
        <w:ind w:firstLine="709"/>
        <w:jc w:val="both"/>
      </w:pPr>
      <w:r>
        <w:t>Il peut parler trop fort ou s'exprimer avec beaucoup d'enthousiaste: certains battent des bras quand ils sont excités. Il touche quelquefois son interlocuteur.</w:t>
      </w:r>
    </w:p>
    <w:p w:rsidR="008E63DA" w:rsidRDefault="008E63DA">
      <w:pPr>
        <w:pStyle w:val="Contenudetableau"/>
        <w:pBdr>
          <w:top w:val="single" w:sz="1" w:space="1" w:color="000000"/>
          <w:left w:val="single" w:sz="1" w:space="0" w:color="000000"/>
          <w:bottom w:val="single" w:sz="1" w:space="1" w:color="000000"/>
          <w:right w:val="single" w:sz="1" w:space="1" w:color="000000"/>
        </w:pBdr>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8E63DA">
      <w:pPr>
        <w:pStyle w:val="Contenudetableau"/>
      </w:pPr>
    </w:p>
    <w:p w:rsidR="008E63DA" w:rsidRDefault="003B3C8A">
      <w:pPr>
        <w:pStyle w:val="Contenudetableau"/>
        <w:jc w:val="center"/>
        <w:rPr>
          <w:b/>
          <w:bCs/>
          <w:sz w:val="28"/>
          <w:u w:val="single"/>
        </w:rPr>
      </w:pPr>
      <w:r>
        <w:rPr>
          <w:b/>
          <w:bCs/>
          <w:sz w:val="28"/>
          <w:u w:val="single"/>
        </w:rPr>
        <w:lastRenderedPageBreak/>
        <w:t>III Quelles adaptations pédagogiques et didactiques en EPS et dans les APSA ?</w:t>
      </w:r>
    </w:p>
    <w:p w:rsidR="008E63DA" w:rsidRDefault="008E63DA">
      <w:pPr>
        <w:pStyle w:val="Contenudetableau"/>
        <w:jc w:val="center"/>
        <w:rPr>
          <w:b/>
          <w:bCs/>
          <w:sz w:val="28"/>
          <w:u w:val="single"/>
        </w:rPr>
      </w:pPr>
    </w:p>
    <w:p w:rsidR="008E63DA" w:rsidRDefault="008E63DA">
      <w:pPr>
        <w:pStyle w:val="Contenudetableau"/>
        <w:jc w:val="center"/>
        <w:rPr>
          <w:b/>
          <w:b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rPr>
            </w:pPr>
            <w:r>
              <w:rPr>
                <w:b/>
                <w:bCs/>
                <w:color w:val="FF0000"/>
                <w:sz w:val="28"/>
              </w:rPr>
              <w:t>D’une manière générale en EPS</w:t>
            </w:r>
          </w:p>
        </w:tc>
      </w:tr>
      <w:tr w:rsidR="008E63DA">
        <w:tc>
          <w:tcPr>
            <w:tcW w:w="4889" w:type="dxa"/>
          </w:tcPr>
          <w:p w:rsidR="008E63DA" w:rsidRDefault="003B3C8A">
            <w:pPr>
              <w:pStyle w:val="Contenudetableau"/>
              <w:jc w:val="center"/>
              <w:rPr>
                <w:b/>
                <w:bCs/>
              </w:rPr>
            </w:pPr>
            <w:r>
              <w:rPr>
                <w:b/>
                <w:bCs/>
              </w:rPr>
              <w:t>PROBLEMES RENCONTRES</w:t>
            </w: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8E63DA">
            <w:pPr>
              <w:pStyle w:val="Contenudetableau"/>
              <w:jc w:val="both"/>
            </w:pPr>
          </w:p>
          <w:p w:rsidR="008E63DA" w:rsidRDefault="003B3C8A">
            <w:pPr>
              <w:pStyle w:val="Contenudetableau"/>
              <w:jc w:val="both"/>
            </w:pPr>
            <w:r>
              <w:t xml:space="preserve">-Malgré une expérience ou un apprentissage comparable à ceux de leurs pairs, ces enfants ne peuvent pas faire certaines acquisitions. </w:t>
            </w:r>
          </w:p>
          <w:p w:rsidR="008E63DA" w:rsidRDefault="003B3C8A">
            <w:pPr>
              <w:pStyle w:val="Contenudetableau"/>
              <w:jc w:val="both"/>
            </w:pPr>
            <w:r>
              <w:t>Ce n'est donc ni la qualité, ni l'intensité de l'entrainement, ni la méthode pédagogique, ni les efforts, ni la bonne volonté de l'enfant qui sont en cause, mais bien son aptitude, ses capacités cérébrales (neuro-développementales) à développer cette performance-là...</w:t>
            </w:r>
          </w:p>
          <w:p w:rsidR="008E63DA" w:rsidRDefault="003B3C8A">
            <w:pPr>
              <w:pStyle w:val="Contenudetableau"/>
              <w:rPr>
                <w:b/>
                <w:bCs/>
              </w:rPr>
            </w:pPr>
            <w:r>
              <w:rPr>
                <w:b/>
                <w:bCs/>
              </w:rPr>
              <w:t>-Poursuivre les entrainements habituels ne consisterait alors qu'à proposer, sans cesse et sans fin, « toujours plus de la même chose qui ne marche pas ».</w:t>
            </w:r>
          </w:p>
          <w:p w:rsidR="008E63DA" w:rsidRDefault="008E63DA">
            <w:pPr>
              <w:pStyle w:val="Contenudetableau"/>
              <w:rPr>
                <w:b/>
                <w:bCs/>
                <w:sz w:val="28"/>
                <w:u w:val="single"/>
              </w:rPr>
            </w:pPr>
          </w:p>
          <w:p w:rsidR="008E63DA" w:rsidRDefault="008E63DA">
            <w:pPr>
              <w:pStyle w:val="Contenudetableau"/>
              <w:rPr>
                <w:b/>
                <w:bCs/>
                <w:sz w:val="28"/>
                <w:u w:val="single"/>
              </w:rPr>
            </w:pPr>
          </w:p>
          <w:p w:rsidR="008E63DA" w:rsidRDefault="003B3C8A">
            <w:pPr>
              <w:pStyle w:val="Contenudetableau"/>
            </w:pPr>
            <w:r>
              <w:t xml:space="preserve">- </w:t>
            </w:r>
            <w:r>
              <w:rPr>
                <w:b/>
                <w:bCs/>
              </w:rPr>
              <w:t>L’élève est dans le faire immédiat</w:t>
            </w:r>
            <w:r>
              <w:t> . Il a peu, voire pas de projet d’action . Les compétences «se mettre en projet, se connaître » sont très difficiles.</w:t>
            </w:r>
          </w:p>
          <w:p w:rsidR="008E63DA" w:rsidRDefault="008E63DA">
            <w:pPr>
              <w:pStyle w:val="Contenudetableau"/>
              <w:rPr>
                <w:b/>
                <w:bCs/>
                <w:sz w:val="28"/>
                <w:u w:val="single"/>
              </w:rPr>
            </w:pPr>
          </w:p>
        </w:tc>
        <w:tc>
          <w:tcPr>
            <w:tcW w:w="4889" w:type="dxa"/>
            <w:tcBorders>
              <w:top w:val="single" w:sz="4" w:space="0" w:color="auto"/>
              <w:left w:val="single" w:sz="4" w:space="0" w:color="auto"/>
              <w:bottom w:val="single" w:sz="4" w:space="0" w:color="auto"/>
              <w:right w:val="single" w:sz="4" w:space="0" w:color="auto"/>
            </w:tcBorders>
          </w:tcPr>
          <w:p w:rsidR="008E63DA" w:rsidRDefault="008E63DA">
            <w:pPr>
              <w:pStyle w:val="Contenudetableau"/>
              <w:jc w:val="both"/>
            </w:pPr>
          </w:p>
          <w:p w:rsidR="008E63DA" w:rsidRDefault="003B3C8A">
            <w:pPr>
              <w:pStyle w:val="Contenudetableau"/>
              <w:jc w:val="both"/>
            </w:pPr>
            <w:r>
              <w:t>Pour faciliter l’apprentissage d’un geste:</w:t>
            </w:r>
          </w:p>
          <w:p w:rsidR="008E63DA" w:rsidRDefault="003B3C8A">
            <w:pPr>
              <w:pStyle w:val="Contenudetableau"/>
              <w:jc w:val="both"/>
            </w:pPr>
            <w:r>
              <w:t xml:space="preserve">- Eviter la démonstration et l'imitation </w:t>
            </w:r>
          </w:p>
          <w:p w:rsidR="008E63DA" w:rsidRDefault="003B3C8A">
            <w:pPr>
              <w:pStyle w:val="Contenudetableau"/>
              <w:jc w:val="both"/>
            </w:pPr>
            <w:r>
              <w:t>-Passer par le langage en décomposant le mouvement, verbaliser clairement chaque étape et en utilisant un langage précis.</w:t>
            </w:r>
          </w:p>
          <w:p w:rsidR="008E63DA" w:rsidRDefault="003B3C8A">
            <w:pPr>
              <w:pStyle w:val="Contenudetableau"/>
              <w:jc w:val="both"/>
            </w:pPr>
            <w:r>
              <w:t xml:space="preserve"> -Décomposer clairement le geste en étape successive ( aucune superposition possible)</w:t>
            </w:r>
          </w:p>
          <w:p w:rsidR="008E63DA" w:rsidRDefault="003B3C8A">
            <w:pPr>
              <w:pStyle w:val="Contenudetableau"/>
              <w:jc w:val="both"/>
            </w:pPr>
            <w:r>
              <w:t>- Possibilité d'utiliser des comptines qui décrivent précisément la succession des étapes à réaliser.</w:t>
            </w:r>
          </w:p>
          <w:p w:rsidR="008E63DA" w:rsidRDefault="003B3C8A">
            <w:pPr>
              <w:pStyle w:val="Contenudetableau"/>
              <w:jc w:val="both"/>
            </w:pPr>
            <w:r>
              <w:t>-Contourner, adapter voire éviter certains gestes.</w:t>
            </w:r>
          </w:p>
          <w:p w:rsidR="008E63DA" w:rsidRDefault="003B3C8A">
            <w:pPr>
              <w:pStyle w:val="Contenudetableau"/>
              <w:jc w:val="both"/>
              <w:rPr>
                <w:b/>
                <w:bCs/>
                <w:sz w:val="20"/>
                <w:u w:val="single"/>
              </w:rPr>
            </w:pPr>
            <w:r>
              <w:t xml:space="preserve">-Baliser  l’espace de matériel de couleur et utiliser ce même code sur lui exemple : </w:t>
            </w:r>
            <w:r>
              <w:rPr>
                <w:sz w:val="20"/>
              </w:rPr>
              <w:t>Droite = vert = pied droit = plot vert d’impulsion…</w:t>
            </w:r>
          </w:p>
          <w:p w:rsidR="008E63DA" w:rsidRDefault="008E63DA"/>
          <w:p w:rsidR="008E63DA" w:rsidRDefault="003B3C8A">
            <w:r>
              <w:t xml:space="preserve">- Adaptation de l’évaluation : Diminuer la part de la maitrise d’exécution </w:t>
            </w:r>
          </w:p>
        </w:tc>
      </w:tr>
    </w:tbl>
    <w:p w:rsidR="008E63DA" w:rsidRDefault="008E63DA">
      <w:pPr>
        <w:pStyle w:val="Contenudetableau"/>
        <w:jc w:val="center"/>
        <w:rPr>
          <w:b/>
          <w:bCs/>
          <w:sz w:val="28"/>
          <w:u w:val="single"/>
        </w:rPr>
      </w:pPr>
    </w:p>
    <w:p w:rsidR="008E63DA" w:rsidRDefault="008E63DA">
      <w:pPr>
        <w:pStyle w:val="Contenud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rPr>
            </w:pPr>
            <w:r>
              <w:rPr>
                <w:b/>
                <w:bCs/>
                <w:color w:val="FF0000"/>
                <w:sz w:val="28"/>
              </w:rPr>
              <w:t xml:space="preserve">Dans les vestiaires </w:t>
            </w:r>
          </w:p>
        </w:tc>
      </w:tr>
      <w:tr w:rsidR="008E63DA">
        <w:tc>
          <w:tcPr>
            <w:tcW w:w="4889" w:type="dxa"/>
          </w:tcPr>
          <w:p w:rsidR="008E63DA" w:rsidRDefault="003B3C8A">
            <w:pPr>
              <w:pStyle w:val="Contenudetableau"/>
              <w:jc w:val="center"/>
              <w:rPr>
                <w:b/>
                <w:bCs/>
              </w:rPr>
            </w:pPr>
            <w:r>
              <w:rPr>
                <w:b/>
                <w:bCs/>
              </w:rPr>
              <w:t>PROBLEMES RENCONTRES</w:t>
            </w: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8E63DA">
            <w:pPr>
              <w:pStyle w:val="Contenudetableau"/>
              <w:jc w:val="both"/>
            </w:pPr>
          </w:p>
          <w:p w:rsidR="008E63DA" w:rsidRDefault="003B3C8A">
            <w:pPr>
              <w:pStyle w:val="Contenudetableau"/>
              <w:jc w:val="both"/>
            </w:pPr>
            <w:r>
              <w:t xml:space="preserve">-L'habillage peut être difficile: mettre ses vêtements à l'endroit, fermer boutons et fermeture éclaires, faire les lacets. Il a du mal à retrouver ses affaires, à ranger, à s'organiser. </w:t>
            </w:r>
          </w:p>
          <w:p w:rsidR="008E63DA" w:rsidRDefault="003B3C8A">
            <w:pPr>
              <w:pStyle w:val="Contenudetableau"/>
              <w:jc w:val="both"/>
              <w:rPr>
                <w:b/>
                <w:bCs/>
                <w:sz w:val="28"/>
                <w:u w:val="single"/>
              </w:rPr>
            </w:pPr>
            <w:r>
              <w:t>-Les moqueries dans les vestiaires peuvent être source de problèmes.</w:t>
            </w:r>
          </w:p>
        </w:tc>
        <w:tc>
          <w:tcPr>
            <w:tcW w:w="4889" w:type="dxa"/>
            <w:tcBorders>
              <w:top w:val="single" w:sz="4" w:space="0" w:color="auto"/>
              <w:left w:val="single" w:sz="4" w:space="0" w:color="auto"/>
              <w:bottom w:val="single" w:sz="4" w:space="0" w:color="auto"/>
              <w:right w:val="single" w:sz="4" w:space="0" w:color="auto"/>
            </w:tcBorders>
          </w:tcPr>
          <w:p w:rsidR="008E63DA" w:rsidRDefault="003B3C8A">
            <w:pPr>
              <w:pStyle w:val="Contenudetableau"/>
            </w:pPr>
            <w:r>
              <w:t>- Proposer à l'élève de venir en tenue et d'apporter un tee-shirt de rechange.</w:t>
            </w:r>
          </w:p>
          <w:p w:rsidR="008E63DA" w:rsidRDefault="003B3C8A">
            <w:pPr>
              <w:pStyle w:val="Contenudetableau"/>
            </w:pPr>
            <w:r>
              <w:t>-Venir avec des chaussures à scratch</w:t>
            </w:r>
          </w:p>
          <w:p w:rsidR="008E63DA" w:rsidRDefault="003B3C8A">
            <w:pPr>
              <w:pStyle w:val="Contenudetableau"/>
            </w:pPr>
            <w:r>
              <w:t>-Porter des vêtements faciles à enfiler sans agrafes, ni boutons</w:t>
            </w:r>
          </w:p>
          <w:p w:rsidR="008E63DA" w:rsidRDefault="003B3C8A">
            <w:pPr>
              <w:pStyle w:val="Contenudetableau"/>
            </w:pPr>
            <w:r>
              <w:t>- Mettre une étiquette à l'intérieur du vêtement marquant le dos</w:t>
            </w:r>
          </w:p>
          <w:p w:rsidR="008E63DA" w:rsidRDefault="003B3C8A">
            <w:r>
              <w:t>- Laisser à l'élève plus de temps que les autres pour se changer</w:t>
            </w:r>
          </w:p>
        </w:tc>
      </w:tr>
    </w:tbl>
    <w:p w:rsidR="008E63DA" w:rsidRDefault="008E63DA">
      <w:pPr>
        <w:pStyle w:val="Contenudetableau"/>
      </w:pPr>
    </w:p>
    <w:p w:rsidR="008E63DA" w:rsidRDefault="008E63DA">
      <w:pPr>
        <w:pStyle w:val="Contenud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Les activités de combat</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-Gestion de l’énergie( explosive non contrôlée)</w:t>
            </w:r>
          </w:p>
          <w:p w:rsidR="008E63DA" w:rsidRDefault="003B3C8A">
            <w:pPr>
              <w:pStyle w:val="Contenudetableau"/>
            </w:pPr>
            <w:r>
              <w:t xml:space="preserve">-Gestion de l’émotion </w:t>
            </w:r>
          </w:p>
          <w:p w:rsidR="008E63DA" w:rsidRDefault="003B3C8A">
            <w:pPr>
              <w:pStyle w:val="Contenudetableau"/>
            </w:pPr>
            <w:r>
              <w:t>-Appréciation des distances / adversaire</w:t>
            </w:r>
          </w:p>
          <w:p w:rsidR="008E63DA" w:rsidRDefault="003B3C8A">
            <w:pPr>
              <w:pStyle w:val="Contenudetableau"/>
            </w:pPr>
            <w:r>
              <w:t>-Risque de blessure de son adversaire</w:t>
            </w:r>
          </w:p>
          <w:p w:rsidR="008E63DA" w:rsidRDefault="003B3C8A">
            <w:pPr>
              <w:pStyle w:val="Contenudetableau"/>
              <w:rPr>
                <w:b/>
                <w:bCs/>
                <w:sz w:val="28"/>
                <w:u w:val="single"/>
              </w:rPr>
            </w:pPr>
            <w:r>
              <w:t>- Pas de projet d’action, d’anticipation</w:t>
            </w:r>
          </w:p>
        </w:tc>
        <w:tc>
          <w:tcPr>
            <w:tcW w:w="4889" w:type="dxa"/>
            <w:tcBorders>
              <w:top w:val="single" w:sz="4" w:space="0" w:color="auto"/>
              <w:left w:val="single" w:sz="4" w:space="0" w:color="auto"/>
              <w:bottom w:val="single" w:sz="4" w:space="0" w:color="auto"/>
              <w:right w:val="single" w:sz="4" w:space="0" w:color="auto"/>
            </w:tcBorders>
          </w:tcPr>
          <w:p w:rsidR="008E63DA" w:rsidRDefault="003B3C8A">
            <w:r>
              <w:t>-Choix d’un adversaire plus fort avec une plus grande maitrise</w:t>
            </w:r>
          </w:p>
          <w:p w:rsidR="008E63DA" w:rsidRDefault="003B3C8A">
            <w:r>
              <w:t>- Verbaliser les étapes</w:t>
            </w:r>
          </w:p>
          <w:p w:rsidR="008E63DA" w:rsidRDefault="003B3C8A">
            <w:r>
              <w:t>-Décomposer le mouvement</w:t>
            </w:r>
          </w:p>
        </w:tc>
      </w:tr>
    </w:tbl>
    <w:p w:rsidR="008E63DA" w:rsidRDefault="008E63DA">
      <w:pPr>
        <w:pStyle w:val="Contenudetableau"/>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Les  jeux sportifs collectifs</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-A repérer le sens de la cible</w:t>
            </w:r>
          </w:p>
          <w:p w:rsidR="008E63DA" w:rsidRDefault="003B3C8A">
            <w:pPr>
              <w:pStyle w:val="Contenudetableau"/>
            </w:pPr>
            <w:r>
              <w:t>-La rapidité du jeu</w:t>
            </w:r>
          </w:p>
          <w:p w:rsidR="008E63DA" w:rsidRDefault="003B3C8A">
            <w:pPr>
              <w:pStyle w:val="Contenudetableau"/>
            </w:pPr>
            <w:r>
              <w:t xml:space="preserve">-Le dribble </w:t>
            </w:r>
          </w:p>
          <w:p w:rsidR="008E63DA" w:rsidRDefault="003B3C8A">
            <w:pPr>
              <w:pStyle w:val="Contenudetableau"/>
            </w:pPr>
            <w:r>
              <w:t>-Le contact avec les adversaires ou partenaires (le freinage est difficile car non anticipé !)</w:t>
            </w:r>
          </w:p>
          <w:p w:rsidR="008E63DA" w:rsidRDefault="003B3C8A">
            <w:pPr>
              <w:pStyle w:val="Contenudetableau"/>
            </w:pPr>
            <w:r>
              <w:t>-Attention aux lunettes de vue !</w:t>
            </w:r>
          </w:p>
          <w:p w:rsidR="008E63DA" w:rsidRDefault="003B3C8A">
            <w:pPr>
              <w:pStyle w:val="Contenudetableau"/>
              <w:rPr>
                <w:b/>
                <w:bCs/>
                <w:sz w:val="28"/>
                <w:u w:val="single"/>
              </w:rPr>
            </w:pPr>
            <w:r>
              <w:t>-La vision centrale</w:t>
            </w:r>
          </w:p>
        </w:tc>
        <w:tc>
          <w:tcPr>
            <w:tcW w:w="4889" w:type="dxa"/>
            <w:tcBorders>
              <w:top w:val="single" w:sz="4" w:space="0" w:color="auto"/>
              <w:left w:val="single" w:sz="4" w:space="0" w:color="auto"/>
              <w:bottom w:val="single" w:sz="4" w:space="0" w:color="auto"/>
              <w:right w:val="single" w:sz="4" w:space="0" w:color="auto"/>
            </w:tcBorders>
          </w:tcPr>
          <w:p w:rsidR="008E63DA" w:rsidRDefault="003B3C8A">
            <w:r>
              <w:t>-Privilégier les tirs et les passes à l’arrêt</w:t>
            </w:r>
          </w:p>
          <w:p w:rsidR="008E63DA" w:rsidRDefault="003B3C8A">
            <w:r>
              <w:t>-Matérialiser les limites du terrain , les cibles  de couleur</w:t>
            </w:r>
          </w:p>
          <w:p w:rsidR="008E63DA" w:rsidRDefault="003B3C8A">
            <w:r>
              <w:t>-Privilégier l’ultimate ou JSC sans dribble, les passes avec rebond</w:t>
            </w:r>
          </w:p>
          <w:p w:rsidR="008E63DA" w:rsidRDefault="007C3AE9">
            <w:r>
              <w:t>-Donner du</w:t>
            </w:r>
            <w:r w:rsidR="003B3C8A">
              <w:t xml:space="preserve"> temps pour faire le bon choix exemple : joueur invulnérable ( sans défenseur)</w:t>
            </w:r>
          </w:p>
          <w:p w:rsidR="008E63DA" w:rsidRDefault="003B3C8A">
            <w:r>
              <w:t>-Jeux en effectif réduit en groupe homogène</w:t>
            </w:r>
          </w:p>
          <w:p w:rsidR="008E63DA" w:rsidRDefault="003B3C8A">
            <w:pPr>
              <w:ind w:left="60"/>
            </w:pPr>
            <w:r>
              <w:t>- Travail en couloir, laisser une zone libre de déplacement</w:t>
            </w:r>
          </w:p>
          <w:p w:rsidR="008E63DA" w:rsidRDefault="008E63DA"/>
        </w:tc>
      </w:tr>
    </w:tbl>
    <w:p w:rsidR="008E63DA" w:rsidRDefault="008E63DA">
      <w:pPr>
        <w:pStyle w:val="Contenudetableau"/>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Les activités athlétiques</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right w:val="single" w:sz="4" w:space="0" w:color="auto"/>
            </w:tcBorders>
          </w:tcPr>
          <w:p w:rsidR="008E63DA" w:rsidRDefault="003B3C8A">
            <w:pPr>
              <w:pStyle w:val="Contenudetableau"/>
              <w:rPr>
                <w:b/>
                <w:bCs/>
                <w:sz w:val="28"/>
                <w:szCs w:val="28"/>
                <w:u w:val="single"/>
              </w:rPr>
            </w:pPr>
            <w:r>
              <w:rPr>
                <w:b/>
                <w:bCs/>
              </w:rPr>
              <w:tab/>
            </w:r>
            <w:r>
              <w:rPr>
                <w:b/>
                <w:bCs/>
                <w:sz w:val="28"/>
                <w:szCs w:val="28"/>
                <w:u w:val="single"/>
              </w:rPr>
              <w:t>En course</w:t>
            </w:r>
          </w:p>
          <w:p w:rsidR="008E63DA" w:rsidRDefault="003B3C8A">
            <w:pPr>
              <w:pStyle w:val="Contenudetableau"/>
            </w:pPr>
            <w:r>
              <w:t xml:space="preserve">-Non prise en compte de la notion d'espace </w:t>
            </w:r>
          </w:p>
          <w:p w:rsidR="008E63DA" w:rsidRDefault="003B3C8A">
            <w:pPr>
              <w:pStyle w:val="Contenudetableau"/>
            </w:pPr>
            <w:r>
              <w:t>-Peut ne pas rester dans son couloir et croiser les courses de ses camarades</w:t>
            </w:r>
          </w:p>
          <w:p w:rsidR="008E63DA" w:rsidRDefault="003B3C8A">
            <w:pPr>
              <w:pStyle w:val="Contenudetableau"/>
              <w:rPr>
                <w:b/>
                <w:bCs/>
                <w:sz w:val="28"/>
                <w:u w:val="single"/>
              </w:rPr>
            </w:pPr>
            <w:r>
              <w:t>-Risque de chute.</w:t>
            </w:r>
          </w:p>
        </w:tc>
        <w:tc>
          <w:tcPr>
            <w:tcW w:w="4889" w:type="dxa"/>
            <w:tcBorders>
              <w:top w:val="single" w:sz="4" w:space="0" w:color="auto"/>
              <w:left w:val="single" w:sz="4" w:space="0" w:color="auto"/>
              <w:bottom w:val="single" w:sz="4" w:space="0" w:color="auto"/>
              <w:right w:val="single" w:sz="4" w:space="0" w:color="auto"/>
            </w:tcBorders>
          </w:tcPr>
          <w:p w:rsidR="008E63DA" w:rsidRDefault="003B3C8A">
            <w:pPr>
              <w:rPr>
                <w:b/>
                <w:bCs/>
              </w:rPr>
            </w:pPr>
            <w:r>
              <w:rPr>
                <w:b/>
                <w:bCs/>
              </w:rPr>
              <w:t>-D’une manière générale, mettre des repères de couleurs sur les chaussures et ou les mains pour la latéralisation et utiliser ce même code pour le matériel.</w:t>
            </w:r>
          </w:p>
          <w:p w:rsidR="008E63DA" w:rsidRDefault="003B3C8A">
            <w:r>
              <w:t xml:space="preserve">-Baliser les couloirs avec des plots. </w:t>
            </w:r>
          </w:p>
          <w:p w:rsidR="008E63DA" w:rsidRDefault="003B3C8A">
            <w:r>
              <w:t>-Baliser la ligne de départ par des plots verts et la ligne d'arrivée par des plots rouges</w:t>
            </w:r>
          </w:p>
          <w:p w:rsidR="008E63DA" w:rsidRDefault="003B3C8A">
            <w:pPr>
              <w:pStyle w:val="Contenudetableau"/>
            </w:pPr>
            <w:r>
              <w:t>-Multiplier les repères visuels et auditifs des départs en 3 temps avec des actions différentes.</w:t>
            </w:r>
          </w:p>
          <w:p w:rsidR="008E63DA" w:rsidRDefault="008E63DA">
            <w:pPr>
              <w:pStyle w:val="Contenudetableau"/>
            </w:pPr>
          </w:p>
          <w:p w:rsidR="008E63DA" w:rsidRDefault="003B3C8A">
            <w:pPr>
              <w:pStyle w:val="Contenudetableau"/>
            </w:pPr>
            <w:r>
              <w:rPr>
                <w:b/>
                <w:bCs/>
                <w:u w:val="single"/>
              </w:rPr>
              <w:t>-Haies:</w:t>
            </w:r>
            <w:r>
              <w:t xml:space="preserve"> Mettre des haies basses et matérialiser à la craie la zone d'impulsion.</w:t>
            </w:r>
          </w:p>
          <w:p w:rsidR="008E63DA" w:rsidRDefault="008E63DA">
            <w:pPr>
              <w:pStyle w:val="Contenudetableau"/>
            </w:pPr>
          </w:p>
          <w:p w:rsidR="008E63DA" w:rsidRDefault="003B3C8A">
            <w:pPr>
              <w:pStyle w:val="Contenudetableau"/>
            </w:pPr>
            <w:r>
              <w:rPr>
                <w:b/>
                <w:bCs/>
                <w:u w:val="single"/>
              </w:rPr>
              <w:t>-Relais :</w:t>
            </w:r>
            <w:r>
              <w:t xml:space="preserve"> Pour le début de la zone de transmission, mettre un plot vert et pour la fin un plot rouge.</w:t>
            </w:r>
          </w:p>
          <w:p w:rsidR="008E63DA" w:rsidRDefault="008E63DA">
            <w:pPr>
              <w:pStyle w:val="Contenudetableau"/>
              <w:rPr>
                <w:b/>
                <w:bCs/>
                <w:u w:val="single"/>
              </w:rPr>
            </w:pPr>
          </w:p>
          <w:p w:rsidR="008E63DA" w:rsidRDefault="008E63DA"/>
        </w:tc>
      </w:tr>
      <w:tr w:rsidR="008E63DA">
        <w:tc>
          <w:tcPr>
            <w:tcW w:w="4889" w:type="dxa"/>
            <w:tcBorders>
              <w:right w:val="single" w:sz="4" w:space="0" w:color="auto"/>
            </w:tcBorders>
          </w:tcPr>
          <w:p w:rsidR="008E63DA" w:rsidRDefault="003B3C8A">
            <w:pPr>
              <w:pStyle w:val="Contenudetableau"/>
              <w:rPr>
                <w:b/>
                <w:bCs/>
                <w:sz w:val="28"/>
                <w:szCs w:val="28"/>
                <w:u w:val="single"/>
              </w:rPr>
            </w:pPr>
            <w:r>
              <w:rPr>
                <w:b/>
                <w:bCs/>
                <w:sz w:val="28"/>
                <w:szCs w:val="28"/>
              </w:rPr>
              <w:t xml:space="preserve">       </w:t>
            </w:r>
            <w:r>
              <w:rPr>
                <w:b/>
                <w:bCs/>
                <w:sz w:val="28"/>
                <w:szCs w:val="28"/>
                <w:u w:val="single"/>
              </w:rPr>
              <w:t xml:space="preserve"> En lancer </w:t>
            </w:r>
          </w:p>
          <w:p w:rsidR="008E63DA" w:rsidRDefault="003B3C8A">
            <w:pPr>
              <w:pStyle w:val="Contenudetableau"/>
              <w:rPr>
                <w:b/>
                <w:bCs/>
              </w:rPr>
            </w:pPr>
            <w:r>
              <w:t>-L'engin peut être envoyé dans n'importe quelle direction et blesser ses camarades.</w:t>
            </w:r>
          </w:p>
        </w:tc>
        <w:tc>
          <w:tcPr>
            <w:tcW w:w="4889" w:type="dxa"/>
            <w:tcBorders>
              <w:top w:val="single" w:sz="4" w:space="0" w:color="auto"/>
              <w:left w:val="single" w:sz="4" w:space="0" w:color="auto"/>
              <w:bottom w:val="single" w:sz="4" w:space="0" w:color="auto"/>
              <w:right w:val="single" w:sz="4" w:space="0" w:color="auto"/>
            </w:tcBorders>
          </w:tcPr>
          <w:p w:rsidR="008E63DA" w:rsidRDefault="003B3C8A">
            <w:pPr>
              <w:pStyle w:val="Contenudetableau"/>
            </w:pPr>
            <w:r>
              <w:t>-Bien baliser la zone de lancer et les zones de sécurité</w:t>
            </w:r>
          </w:p>
          <w:p w:rsidR="008E63DA" w:rsidRDefault="003B3C8A">
            <w:r>
              <w:t>-Donner une priorité à la phase d'envol de l'engin.</w:t>
            </w:r>
          </w:p>
          <w:p w:rsidR="008E63DA" w:rsidRDefault="003B3C8A">
            <w:pPr>
              <w:rPr>
                <w:b/>
                <w:bCs/>
              </w:rPr>
            </w:pPr>
            <w:r>
              <w:t>- Diminuer la coordination lors de la phase d'élan (pas de rotation, pas de pas croisés)</w:t>
            </w:r>
          </w:p>
        </w:tc>
      </w:tr>
      <w:tr w:rsidR="008E63DA">
        <w:tc>
          <w:tcPr>
            <w:tcW w:w="4889" w:type="dxa"/>
            <w:tcBorders>
              <w:bottom w:val="single" w:sz="4" w:space="0" w:color="auto"/>
              <w:right w:val="single" w:sz="4" w:space="0" w:color="auto"/>
            </w:tcBorders>
          </w:tcPr>
          <w:p w:rsidR="008E63DA" w:rsidRDefault="003B3C8A">
            <w:pPr>
              <w:pStyle w:val="Contenudetableau"/>
              <w:rPr>
                <w:b/>
                <w:bCs/>
                <w:sz w:val="28"/>
                <w:szCs w:val="28"/>
                <w:u w:val="single"/>
              </w:rPr>
            </w:pPr>
            <w:r>
              <w:rPr>
                <w:b/>
                <w:bCs/>
                <w:sz w:val="28"/>
                <w:szCs w:val="28"/>
              </w:rPr>
              <w:t xml:space="preserve">         </w:t>
            </w:r>
            <w:r>
              <w:rPr>
                <w:b/>
                <w:bCs/>
                <w:sz w:val="28"/>
                <w:szCs w:val="28"/>
                <w:u w:val="single"/>
              </w:rPr>
              <w:t>En saut</w:t>
            </w:r>
          </w:p>
          <w:p w:rsidR="008E63DA" w:rsidRDefault="003B3C8A">
            <w:pPr>
              <w:pStyle w:val="Contenudetableau"/>
              <w:rPr>
                <w:szCs w:val="28"/>
              </w:rPr>
            </w:pPr>
            <w:r>
              <w:rPr>
                <w:b/>
                <w:bCs/>
                <w:sz w:val="28"/>
                <w:szCs w:val="28"/>
              </w:rPr>
              <w:t>-</w:t>
            </w:r>
            <w:r>
              <w:rPr>
                <w:szCs w:val="28"/>
              </w:rPr>
              <w:t>Latéralisation</w:t>
            </w:r>
          </w:p>
          <w:p w:rsidR="008E63DA" w:rsidRDefault="003B3C8A">
            <w:pPr>
              <w:pStyle w:val="Contenudetableau"/>
              <w:rPr>
                <w:szCs w:val="28"/>
              </w:rPr>
            </w:pPr>
            <w:r>
              <w:rPr>
                <w:szCs w:val="28"/>
              </w:rPr>
              <w:t>-Pré impulsion</w:t>
            </w:r>
          </w:p>
          <w:p w:rsidR="008E63DA" w:rsidRDefault="003B3C8A">
            <w:pPr>
              <w:pStyle w:val="Contenudetableau"/>
              <w:rPr>
                <w:b/>
                <w:bCs/>
                <w:sz w:val="28"/>
                <w:szCs w:val="28"/>
                <w:u w:val="single"/>
              </w:rPr>
            </w:pPr>
            <w:r>
              <w:rPr>
                <w:szCs w:val="28"/>
              </w:rPr>
              <w:t>-Enchainement d’action</w:t>
            </w:r>
          </w:p>
        </w:tc>
        <w:tc>
          <w:tcPr>
            <w:tcW w:w="4889" w:type="dxa"/>
            <w:tcBorders>
              <w:top w:val="single" w:sz="4" w:space="0" w:color="auto"/>
              <w:left w:val="single" w:sz="4" w:space="0" w:color="auto"/>
              <w:bottom w:val="single" w:sz="4" w:space="0" w:color="auto"/>
              <w:right w:val="single" w:sz="4" w:space="0" w:color="auto"/>
            </w:tcBorders>
          </w:tcPr>
          <w:p w:rsidR="008E63DA" w:rsidRDefault="003B3C8A">
            <w:pPr>
              <w:pStyle w:val="Contenudetableau"/>
            </w:pPr>
            <w:r>
              <w:t>-Faire coïncider les couleurs du matériel utilisé avec les repères de couleur sur l’élève.</w:t>
            </w:r>
          </w:p>
          <w:p w:rsidR="008E63DA" w:rsidRDefault="003B3C8A">
            <w:pPr>
              <w:pStyle w:val="Contenudetableau"/>
            </w:pPr>
            <w:r>
              <w:t>-priorité à la phase d’envol quelque soit la réception et l’impulsion</w:t>
            </w:r>
          </w:p>
        </w:tc>
      </w:tr>
    </w:tbl>
    <w:p w:rsidR="008E63DA" w:rsidRDefault="008E63DA">
      <w:pPr>
        <w:pStyle w:val="Contenudetableau"/>
      </w:pPr>
    </w:p>
    <w:p w:rsidR="008E63DA" w:rsidRDefault="008E63DA">
      <w:pPr>
        <w:pStyle w:val="Contenud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lastRenderedPageBreak/>
              <w:t>Les activités aquatiques</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 xml:space="preserve">-Problèmes d’équilibre </w:t>
            </w:r>
          </w:p>
          <w:p w:rsidR="008E63DA" w:rsidRDefault="003B3C8A">
            <w:pPr>
              <w:pStyle w:val="Contenudetableau"/>
            </w:pPr>
            <w:r>
              <w:t>- Apprentissage des techniques de nage</w:t>
            </w:r>
          </w:p>
          <w:p w:rsidR="008E63DA" w:rsidRDefault="003B3C8A">
            <w:pPr>
              <w:pStyle w:val="Contenudetableau"/>
              <w:rPr>
                <w:b/>
                <w:bCs/>
                <w:sz w:val="28"/>
                <w:u w:val="single"/>
              </w:rPr>
            </w:pPr>
            <w:r>
              <w:t>- Synchronisation des phases de respiration propulsion impossible</w:t>
            </w:r>
          </w:p>
        </w:tc>
        <w:tc>
          <w:tcPr>
            <w:tcW w:w="4889" w:type="dxa"/>
            <w:tcBorders>
              <w:top w:val="single" w:sz="4" w:space="0" w:color="auto"/>
              <w:left w:val="single" w:sz="4" w:space="0" w:color="auto"/>
              <w:bottom w:val="single" w:sz="4" w:space="0" w:color="auto"/>
              <w:right w:val="single" w:sz="4" w:space="0" w:color="auto"/>
            </w:tcBorders>
          </w:tcPr>
          <w:p w:rsidR="008E63DA" w:rsidRDefault="003B3C8A">
            <w:pPr>
              <w:pStyle w:val="Contenudetableau"/>
            </w:pPr>
            <w:r>
              <w:rPr>
                <w:b/>
                <w:bCs/>
              </w:rPr>
              <w:t>-L'élève doit apprendre à être à l'aise dans l'eau avant de passer à l'apprentissage classique de la nage</w:t>
            </w:r>
            <w:r>
              <w:t>.</w:t>
            </w:r>
          </w:p>
          <w:p w:rsidR="008E63DA" w:rsidRDefault="003B3C8A">
            <w:pPr>
              <w:rPr>
                <w:b/>
                <w:bCs/>
              </w:rPr>
            </w:pPr>
            <w:r>
              <w:rPr>
                <w:b/>
                <w:bCs/>
              </w:rPr>
              <w:t>-Se donner comme priorité de rendre l'élève autonome dans l'eau (quelle que soit sa technique de nage)</w:t>
            </w:r>
          </w:p>
          <w:p w:rsidR="008E63DA" w:rsidRDefault="003B3C8A">
            <w:r>
              <w:t>-Apprendre les mouvements des bras et des jambes séparément.</w:t>
            </w:r>
          </w:p>
          <w:p w:rsidR="008E63DA" w:rsidRDefault="003B3C8A">
            <w:r>
              <w:t>-Accepter les nages hybrides(ex  bras de brasse battement de jambes)</w:t>
            </w:r>
          </w:p>
          <w:p w:rsidR="008E63DA" w:rsidRDefault="003B3C8A">
            <w:r>
              <w:t>-Séparer dans le temps les actions ( bras = propulsion puis arrêt pour inspirer)</w:t>
            </w:r>
          </w:p>
          <w:p w:rsidR="008E63DA" w:rsidRDefault="003B3C8A">
            <w:pPr>
              <w:pStyle w:val="Contenudetableau"/>
            </w:pPr>
            <w:r>
              <w:t>-Verbaliser toutes les actions, en décomposant le mouvement et en donnant des repères spatiaux précis</w:t>
            </w:r>
          </w:p>
          <w:p w:rsidR="008E63DA" w:rsidRDefault="003B3C8A">
            <w:pPr>
              <w:pStyle w:val="Contenudetableau"/>
            </w:pPr>
            <w:r>
              <w:t>ex en brasse :</w:t>
            </w:r>
          </w:p>
          <w:p w:rsidR="008E63DA" w:rsidRDefault="003B3C8A">
            <w:pPr>
              <w:pStyle w:val="Contenudetableau"/>
            </w:pPr>
            <w:r>
              <w:t>. mains collées sous le menton</w:t>
            </w:r>
          </w:p>
          <w:p w:rsidR="008E63DA" w:rsidRDefault="003B3C8A">
            <w:pPr>
              <w:pStyle w:val="Contenudetableau"/>
            </w:pPr>
            <w:r>
              <w:t xml:space="preserve">. tend les bras , colle le dos des 2 mains </w:t>
            </w:r>
          </w:p>
          <w:p w:rsidR="008E63DA" w:rsidRDefault="003B3C8A">
            <w:pPr>
              <w:pStyle w:val="Contenudetableau"/>
            </w:pPr>
            <w:r>
              <w:t>. écarte les bras jusqu'aux épaules</w:t>
            </w:r>
          </w:p>
          <w:p w:rsidR="008E63DA" w:rsidRDefault="003B3C8A">
            <w:r>
              <w:t>. ramène les mains collées sous le menton</w:t>
            </w:r>
          </w:p>
          <w:p w:rsidR="008E63DA" w:rsidRDefault="008E63DA"/>
        </w:tc>
      </w:tr>
    </w:tbl>
    <w:p w:rsidR="008E63DA" w:rsidRDefault="008E63DA">
      <w:pPr>
        <w:pStyle w:val="Contenudetableau"/>
      </w:pPr>
    </w:p>
    <w:p w:rsidR="008E63DA" w:rsidRDefault="008E63DA">
      <w:pPr>
        <w:pStyle w:val="Contenudetablea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Les activités de raquettes</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-L’anticipation coïncidence</w:t>
            </w:r>
          </w:p>
          <w:p w:rsidR="008E63DA" w:rsidRDefault="003B3C8A">
            <w:pPr>
              <w:pStyle w:val="Contenudetableau"/>
            </w:pPr>
            <w:r>
              <w:t>-La vitesse de l’engin</w:t>
            </w:r>
          </w:p>
          <w:p w:rsidR="008E63DA" w:rsidRDefault="003B3C8A">
            <w:pPr>
              <w:pStyle w:val="Contenudetableau"/>
            </w:pPr>
            <w:r>
              <w:t>-L’espace arrière</w:t>
            </w:r>
          </w:p>
          <w:p w:rsidR="008E63DA" w:rsidRDefault="003B3C8A">
            <w:pPr>
              <w:pStyle w:val="Contenudetableau"/>
            </w:pPr>
            <w:r>
              <w:t>-La vision centrale</w:t>
            </w:r>
          </w:p>
          <w:p w:rsidR="008E63DA" w:rsidRDefault="003B3C8A">
            <w:pPr>
              <w:pStyle w:val="Contenudetableau"/>
            </w:pPr>
            <w:r>
              <w:t>-L’incertitude</w:t>
            </w:r>
          </w:p>
          <w:p w:rsidR="008E63DA" w:rsidRDefault="003B3C8A">
            <w:pPr>
              <w:pStyle w:val="Contenudetableau"/>
              <w:rPr>
                <w:b/>
                <w:bCs/>
                <w:sz w:val="28"/>
                <w:u w:val="single"/>
              </w:rPr>
            </w:pPr>
            <w:r>
              <w:t>-Pas ou peu de construction stratégique, pas de projet d’action.</w:t>
            </w:r>
          </w:p>
        </w:tc>
        <w:tc>
          <w:tcPr>
            <w:tcW w:w="4889" w:type="dxa"/>
            <w:tcBorders>
              <w:top w:val="single" w:sz="4" w:space="0" w:color="auto"/>
              <w:left w:val="single" w:sz="4" w:space="0" w:color="auto"/>
              <w:bottom w:val="single" w:sz="4" w:space="0" w:color="auto"/>
              <w:right w:val="single" w:sz="4" w:space="0" w:color="auto"/>
            </w:tcBorders>
          </w:tcPr>
          <w:p w:rsidR="008E63DA" w:rsidRDefault="003B3C8A">
            <w:r>
              <w:t>-Varier et adapter le matériel : manche plus court,  jouer avec la main, balles moins rapides, jeu à scratch, utiliser une potence…)</w:t>
            </w:r>
          </w:p>
          <w:p w:rsidR="008E63DA" w:rsidRDefault="003B3C8A">
            <w:r>
              <w:t>-Matérialiser l’espace au sol, les limites du terrains avec des plots haut et de couleur</w:t>
            </w:r>
          </w:p>
          <w:p w:rsidR="008E63DA" w:rsidRDefault="003B3C8A">
            <w:r>
              <w:t xml:space="preserve">-Privilégier le jeu haut </w:t>
            </w:r>
          </w:p>
          <w:p w:rsidR="008E63DA" w:rsidRDefault="003B3C8A">
            <w:r>
              <w:t>-Jeu de couloir  en longueur pour permettre la rotation des épaules</w:t>
            </w:r>
          </w:p>
          <w:p w:rsidR="008E63DA" w:rsidRDefault="003B3C8A">
            <w:r>
              <w:t xml:space="preserve">-Diminuer la taille de son terrain ( voire 1 zone centrale) pour limiter ses déplacements </w:t>
            </w:r>
          </w:p>
          <w:p w:rsidR="008E63DA" w:rsidRDefault="003B3C8A">
            <w:r>
              <w:t>- Adapter le service ( service revers)</w:t>
            </w:r>
          </w:p>
          <w:p w:rsidR="008E63DA" w:rsidRDefault="008E63DA"/>
        </w:tc>
      </w:tr>
    </w:tbl>
    <w:p w:rsidR="008E63DA" w:rsidRDefault="00244A88">
      <w:pPr>
        <w:pStyle w:val="Contenudetableau"/>
      </w:pPr>
      <w:r>
        <w:rPr>
          <w:noProof/>
          <w:sz w:val="20"/>
          <w:lang w:eastAsia="fr-FR" w:bidi="ar-SA"/>
        </w:rPr>
        <w:drawing>
          <wp:anchor distT="0" distB="0" distL="114300" distR="114300" simplePos="0" relativeHeight="251656704" behindDoc="0" locked="0" layoutInCell="1" allowOverlap="1">
            <wp:simplePos x="0" y="0"/>
            <wp:positionH relativeFrom="column">
              <wp:posOffset>13335</wp:posOffset>
            </wp:positionH>
            <wp:positionV relativeFrom="paragraph">
              <wp:posOffset>158115</wp:posOffset>
            </wp:positionV>
            <wp:extent cx="1514475" cy="1514475"/>
            <wp:effectExtent l="19050" t="0" r="9525" b="0"/>
            <wp:wrapSquare wrapText="bothSides"/>
            <wp:docPr id="3" name="Image 3" descr="http://www.decathlon.fr/common/images/a/zoom_asset_3344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cathlon.fr/common/images/a/zoom_asset_33445894.jpg"/>
                    <pic:cNvPicPr>
                      <a:picLocks noChangeAspect="1" noChangeArrowheads="1"/>
                    </pic:cNvPicPr>
                  </pic:nvPicPr>
                  <pic:blipFill>
                    <a:blip r:link="rId7" cstate="print"/>
                    <a:srcRect/>
                    <a:stretch>
                      <a:fillRect/>
                    </a:stretch>
                  </pic:blipFill>
                  <pic:spPr bwMode="auto">
                    <a:xfrm>
                      <a:off x="0" y="0"/>
                      <a:ext cx="1514475" cy="1514475"/>
                    </a:xfrm>
                    <a:prstGeom prst="rect">
                      <a:avLst/>
                    </a:prstGeom>
                    <a:noFill/>
                    <a:ln w="9525">
                      <a:noFill/>
                      <a:miter lim="800000"/>
                      <a:headEnd/>
                      <a:tailEnd/>
                    </a:ln>
                  </pic:spPr>
                </pic:pic>
              </a:graphicData>
            </a:graphic>
          </wp:anchor>
        </w:drawing>
      </w:r>
    </w:p>
    <w:p w:rsidR="008E63DA" w:rsidRDefault="00244A88">
      <w:pPr>
        <w:pStyle w:val="Contenudetableau"/>
        <w:rPr>
          <w:b/>
          <w:bCs/>
          <w:sz w:val="40"/>
          <w:szCs w:val="40"/>
          <w:u w:val="single"/>
        </w:rPr>
      </w:pPr>
      <w:r>
        <w:rPr>
          <w:noProof/>
          <w:sz w:val="20"/>
          <w:lang w:eastAsia="fr-FR" w:bidi="ar-SA"/>
        </w:rPr>
        <w:drawing>
          <wp:anchor distT="0" distB="0" distL="114300" distR="114300" simplePos="0" relativeHeight="251657728" behindDoc="0" locked="0" layoutInCell="1" allowOverlap="1">
            <wp:simplePos x="0" y="0"/>
            <wp:positionH relativeFrom="column">
              <wp:posOffset>1352550</wp:posOffset>
            </wp:positionH>
            <wp:positionV relativeFrom="paragraph">
              <wp:posOffset>8255</wp:posOffset>
            </wp:positionV>
            <wp:extent cx="1343025" cy="1343025"/>
            <wp:effectExtent l="19050" t="0" r="9525" b="0"/>
            <wp:wrapSquare wrapText="bothSides"/>
            <wp:docPr id="4" name="Image 4" descr="http://www.decathlon.fr/common/images/a/zoom_asset_1904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cathlon.fr/common/images/a/zoom_asset_19046016.jpg"/>
                    <pic:cNvPicPr>
                      <a:picLocks noChangeAspect="1" noChangeArrowheads="1"/>
                    </pic:cNvPicPr>
                  </pic:nvPicPr>
                  <pic:blipFill>
                    <a:blip r:link="rId8"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r>
        <w:rPr>
          <w:noProof/>
          <w:sz w:val="20"/>
          <w:lang w:eastAsia="fr-FR" w:bidi="ar-SA"/>
        </w:rPr>
        <w:drawing>
          <wp:anchor distT="0" distB="0" distL="114300" distR="114300" simplePos="0" relativeHeight="251658752" behindDoc="0" locked="0" layoutInCell="1" allowOverlap="1">
            <wp:simplePos x="0" y="0"/>
            <wp:positionH relativeFrom="column">
              <wp:posOffset>2905125</wp:posOffset>
            </wp:positionH>
            <wp:positionV relativeFrom="paragraph">
              <wp:posOffset>153670</wp:posOffset>
            </wp:positionV>
            <wp:extent cx="1143000" cy="1143000"/>
            <wp:effectExtent l="19050" t="0" r="0" b="0"/>
            <wp:wrapSquare wrapText="bothSides"/>
            <wp:docPr id="5" name="Image 5" descr="http://www.decathlon.fr/common/images/a/zoom_asset_33517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cathlon.fr/common/images/a/zoom_asset_33517862.jpg"/>
                    <pic:cNvPicPr>
                      <a:picLocks noChangeAspect="1" noChangeArrowheads="1"/>
                    </pic:cNvPicPr>
                  </pic:nvPicPr>
                  <pic:blipFill>
                    <a:blip r:link="rId9"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sz w:val="20"/>
          <w:lang w:eastAsia="fr-FR" w:bidi="ar-SA"/>
        </w:rPr>
        <w:drawing>
          <wp:anchor distT="0" distB="0" distL="114300" distR="114300" simplePos="0" relativeHeight="251659776" behindDoc="0" locked="0" layoutInCell="1" allowOverlap="1">
            <wp:simplePos x="0" y="0"/>
            <wp:positionH relativeFrom="column">
              <wp:posOffset>-95250</wp:posOffset>
            </wp:positionH>
            <wp:positionV relativeFrom="paragraph">
              <wp:posOffset>8890</wp:posOffset>
            </wp:positionV>
            <wp:extent cx="1571625" cy="1571625"/>
            <wp:effectExtent l="19050" t="0" r="9525" b="0"/>
            <wp:wrapSquare wrapText="bothSides"/>
            <wp:docPr id="6" name="Image 6" descr="http://www.decathlon.fr/common/images/a/zoom_asset_33517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cathlon.fr/common/images/a/zoom_asset_33517914.jpg"/>
                    <pic:cNvPicPr>
                      <a:picLocks noChangeAspect="1" noChangeArrowheads="1"/>
                    </pic:cNvPicPr>
                  </pic:nvPicPr>
                  <pic:blipFill>
                    <a:blip r:link="rId10" cstate="print"/>
                    <a:srcRect/>
                    <a:stretch>
                      <a:fillRect/>
                    </a:stretch>
                  </pic:blipFill>
                  <pic:spPr bwMode="auto">
                    <a:xfrm>
                      <a:off x="0" y="0"/>
                      <a:ext cx="1571625" cy="1571625"/>
                    </a:xfrm>
                    <a:prstGeom prst="rect">
                      <a:avLst/>
                    </a:prstGeom>
                    <a:noFill/>
                    <a:ln w="9525">
                      <a:noFill/>
                      <a:miter lim="800000"/>
                      <a:headEnd/>
                      <a:tailEnd/>
                    </a:ln>
                  </pic:spPr>
                </pic:pic>
              </a:graphicData>
            </a:graphic>
          </wp:anchor>
        </w:drawing>
      </w:r>
    </w:p>
    <w:p w:rsidR="008E63DA" w:rsidRDefault="008E63DA">
      <w:pPr>
        <w:pStyle w:val="Contenudetableau"/>
        <w:rPr>
          <w:b/>
          <w:bCs/>
          <w:u w:val="single"/>
        </w:rPr>
      </w:pPr>
    </w:p>
    <w:p w:rsidR="008E63DA" w:rsidRDefault="008E63DA">
      <w:pPr>
        <w:pStyle w:val="Contenudetableau"/>
        <w:rPr>
          <w:b/>
          <w:bCs/>
          <w:color w:val="FF0000"/>
          <w:sz w:val="28"/>
          <w:szCs w:val="28"/>
          <w:u w:val="single"/>
        </w:rPr>
      </w:pPr>
    </w:p>
    <w:p w:rsidR="008E63DA" w:rsidRDefault="008E63DA">
      <w:pPr>
        <w:pStyle w:val="Contenudetableau"/>
        <w:rPr>
          <w:b/>
          <w:bCs/>
        </w:rPr>
      </w:pPr>
    </w:p>
    <w:p w:rsidR="008E63DA" w:rsidRDefault="008E63DA">
      <w:pPr>
        <w:pStyle w:val="Contenudetableau"/>
        <w:rPr>
          <w:b/>
          <w:bCs/>
          <w:u w:val="single"/>
        </w:rPr>
      </w:pPr>
    </w:p>
    <w:p w:rsidR="008E63DA" w:rsidRDefault="008E63DA">
      <w:pPr>
        <w:pStyle w:val="Contenudetableau"/>
      </w:pPr>
    </w:p>
    <w:p w:rsidR="008E63DA" w:rsidRDefault="008E63DA">
      <w:pPr>
        <w:pStyle w:val="Contenudetableau"/>
      </w:pPr>
    </w:p>
    <w:p w:rsidR="008E63DA" w:rsidRDefault="008E63DA">
      <w:pPr>
        <w:pStyle w:val="Contenudetableau"/>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La gymnastique aux agrès</w:t>
            </w:r>
          </w:p>
          <w:p w:rsidR="008E63DA" w:rsidRDefault="008E63DA">
            <w:pPr>
              <w:pStyle w:val="Contenudetableau"/>
              <w:jc w:val="center"/>
              <w:rPr>
                <w:b/>
                <w:bCs/>
                <w:sz w:val="28"/>
              </w:rPr>
            </w:pPr>
          </w:p>
        </w:tc>
      </w:tr>
      <w:tr w:rsidR="008E63DA">
        <w:trPr>
          <w:trHeight w:val="622"/>
        </w:trPr>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-Risque de chute  autour et sur les agrès</w:t>
            </w:r>
          </w:p>
          <w:p w:rsidR="008E63DA" w:rsidRDefault="003B3C8A">
            <w:pPr>
              <w:pStyle w:val="Contenudetableau"/>
            </w:pPr>
            <w:r>
              <w:t>-Problèmes d’équilibre</w:t>
            </w:r>
          </w:p>
          <w:p w:rsidR="008E63DA" w:rsidRDefault="003B3C8A">
            <w:pPr>
              <w:pStyle w:val="Contenudetableau"/>
            </w:pPr>
            <w:r>
              <w:t>-Enchainement d’actions possibles mais pas de coordination</w:t>
            </w:r>
          </w:p>
          <w:p w:rsidR="008E63DA" w:rsidRDefault="003B3C8A">
            <w:pPr>
              <w:pStyle w:val="Contenudetableau"/>
            </w:pPr>
            <w:r>
              <w:t>-L’action « impulsion 2 pieds » est difficile et doit nécessitée un apprentissage à elle toute seule.</w:t>
            </w:r>
          </w:p>
          <w:p w:rsidR="008E63DA" w:rsidRDefault="003B3C8A">
            <w:pPr>
              <w:pStyle w:val="Contenudetableau"/>
            </w:pPr>
            <w:r>
              <w:t>-La perte de repère en tourner et rouler est multipliée</w:t>
            </w:r>
          </w:p>
        </w:tc>
        <w:tc>
          <w:tcPr>
            <w:tcW w:w="4889" w:type="dxa"/>
            <w:tcBorders>
              <w:top w:val="single" w:sz="4" w:space="0" w:color="auto"/>
              <w:left w:val="single" w:sz="4" w:space="0" w:color="auto"/>
              <w:bottom w:val="single" w:sz="4" w:space="0" w:color="auto"/>
              <w:right w:val="single" w:sz="4" w:space="0" w:color="auto"/>
            </w:tcBorders>
          </w:tcPr>
          <w:p w:rsidR="008E63DA" w:rsidRDefault="003B3C8A">
            <w:r>
              <w:t xml:space="preserve">-Adapter la hauteur, adapter le matériel, sécuriser l’espace </w:t>
            </w:r>
          </w:p>
          <w:p w:rsidR="008E63DA" w:rsidRDefault="003B3C8A">
            <w:r>
              <w:t>-Utiliser des mousses, des gros ballons</w:t>
            </w:r>
          </w:p>
          <w:p w:rsidR="008E63DA" w:rsidRDefault="003B3C8A">
            <w:r>
              <w:t xml:space="preserve">-Décomposer et verbaliser  tout enchainement en plusieurs  phases </w:t>
            </w:r>
          </w:p>
        </w:tc>
      </w:tr>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La danse</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-Gestion  et modulation de l’énergie</w:t>
            </w:r>
          </w:p>
          <w:p w:rsidR="008E63DA" w:rsidRDefault="003B3C8A">
            <w:pPr>
              <w:pStyle w:val="Contenudetableau"/>
            </w:pPr>
            <w:r>
              <w:t xml:space="preserve"> -Mémorisation de l’enchainement</w:t>
            </w:r>
          </w:p>
          <w:p w:rsidR="008E63DA" w:rsidRDefault="003B3C8A">
            <w:pPr>
              <w:pStyle w:val="Contenudetableau"/>
            </w:pPr>
            <w:r>
              <w:t xml:space="preserve"> -Les idées originales ne manquent pas, mais c’est l’exprimer qui est difficile</w:t>
            </w:r>
          </w:p>
          <w:p w:rsidR="008E63DA" w:rsidRDefault="008E63DA">
            <w:pPr>
              <w:pStyle w:val="Contenudetableau"/>
              <w:rPr>
                <w:b/>
                <w:bCs/>
                <w:sz w:val="28"/>
                <w:u w:val="single"/>
              </w:rPr>
            </w:pPr>
          </w:p>
        </w:tc>
        <w:tc>
          <w:tcPr>
            <w:tcW w:w="4889" w:type="dxa"/>
            <w:tcBorders>
              <w:top w:val="single" w:sz="4" w:space="0" w:color="auto"/>
              <w:left w:val="single" w:sz="4" w:space="0" w:color="auto"/>
              <w:bottom w:val="single" w:sz="4" w:space="0" w:color="auto"/>
              <w:right w:val="single" w:sz="4" w:space="0" w:color="auto"/>
            </w:tcBorders>
          </w:tcPr>
          <w:p w:rsidR="008E63DA" w:rsidRDefault="003B3C8A">
            <w:r>
              <w:t>-Travail autour de l’improvisation , de l’émotion.</w:t>
            </w:r>
          </w:p>
          <w:p w:rsidR="008E63DA" w:rsidRDefault="003B3C8A">
            <w:r>
              <w:t>-Différencier nettement les énergies ( lent vite), les espaces.</w:t>
            </w:r>
          </w:p>
          <w:p w:rsidR="008E63DA" w:rsidRDefault="003B3C8A">
            <w:r>
              <w:t>-Privilégier le travail de groupe, de recherche </w:t>
            </w:r>
          </w:p>
          <w:p w:rsidR="008E63DA" w:rsidRDefault="003B3C8A">
            <w:r>
              <w:t xml:space="preserve">-Banaliser l’espace de manière à ce qu’une action corresponde à un lieu  </w:t>
            </w:r>
          </w:p>
          <w:p w:rsidR="008E63DA" w:rsidRDefault="003B3C8A">
            <w:r>
              <w:t>- Privilégier la manipulation d’un engin</w:t>
            </w:r>
          </w:p>
        </w:tc>
      </w:tr>
    </w:tbl>
    <w:p w:rsidR="008E63DA" w:rsidRDefault="008E63DA">
      <w:pPr>
        <w:pStyle w:val="Contenudetableau"/>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L’escalade</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-La coordination bras jambes</w:t>
            </w:r>
          </w:p>
          <w:p w:rsidR="008E63DA" w:rsidRDefault="003B3C8A">
            <w:pPr>
              <w:pStyle w:val="Contenudetableau"/>
            </w:pPr>
            <w:r>
              <w:t>-La difficulté à s’estimer en danger, la non connaissance de soi</w:t>
            </w:r>
          </w:p>
          <w:p w:rsidR="008E63DA" w:rsidRDefault="003B3C8A">
            <w:pPr>
              <w:pStyle w:val="Contenudetableau"/>
            </w:pPr>
            <w:r>
              <w:t>-L’assurance.</w:t>
            </w:r>
          </w:p>
          <w:p w:rsidR="008E63DA" w:rsidRDefault="003B3C8A">
            <w:pPr>
              <w:pStyle w:val="Contenudetableau"/>
            </w:pPr>
            <w:r>
              <w:t>-L’équilibre pédestre, l’appui sur les prises.</w:t>
            </w:r>
          </w:p>
          <w:p w:rsidR="008E63DA" w:rsidRDefault="008E63DA">
            <w:pPr>
              <w:pStyle w:val="Contenudetableau"/>
            </w:pPr>
          </w:p>
        </w:tc>
        <w:tc>
          <w:tcPr>
            <w:tcW w:w="4889" w:type="dxa"/>
            <w:tcBorders>
              <w:top w:val="single" w:sz="4" w:space="0" w:color="auto"/>
              <w:left w:val="single" w:sz="4" w:space="0" w:color="auto"/>
              <w:bottom w:val="single" w:sz="4" w:space="0" w:color="auto"/>
              <w:right w:val="single" w:sz="4" w:space="0" w:color="auto"/>
            </w:tcBorders>
          </w:tcPr>
          <w:p w:rsidR="008E63DA" w:rsidRDefault="003B3C8A">
            <w:r>
              <w:t>-Privilégier la grimpe et le travail en bloc</w:t>
            </w:r>
          </w:p>
          <w:p w:rsidR="008E63DA" w:rsidRDefault="003B3C8A">
            <w:r>
              <w:t>-Multiplier les repères de couleur</w:t>
            </w:r>
          </w:p>
        </w:tc>
      </w:tr>
    </w:tbl>
    <w:p w:rsidR="008E63DA" w:rsidRDefault="008E63DA">
      <w:pPr>
        <w:pStyle w:val="Contenudetableau"/>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8E63DA">
        <w:trPr>
          <w:cantSplit/>
        </w:trPr>
        <w:tc>
          <w:tcPr>
            <w:tcW w:w="9778" w:type="dxa"/>
            <w:gridSpan w:val="2"/>
          </w:tcPr>
          <w:p w:rsidR="008E63DA" w:rsidRDefault="003B3C8A">
            <w:pPr>
              <w:pStyle w:val="Contenudetableau"/>
              <w:jc w:val="center"/>
              <w:rPr>
                <w:b/>
                <w:bCs/>
                <w:color w:val="FF0000"/>
                <w:sz w:val="28"/>
                <w:szCs w:val="28"/>
              </w:rPr>
            </w:pPr>
            <w:r>
              <w:rPr>
                <w:b/>
                <w:bCs/>
                <w:color w:val="FF0000"/>
                <w:sz w:val="28"/>
                <w:szCs w:val="28"/>
              </w:rPr>
              <w:t>La course d’orientation</w:t>
            </w:r>
          </w:p>
          <w:p w:rsidR="008E63DA" w:rsidRDefault="008E63DA">
            <w:pPr>
              <w:pStyle w:val="Contenudetableau"/>
              <w:jc w:val="center"/>
              <w:rPr>
                <w:b/>
                <w:bCs/>
                <w:sz w:val="28"/>
              </w:rPr>
            </w:pPr>
          </w:p>
        </w:tc>
      </w:tr>
      <w:tr w:rsidR="008E63DA">
        <w:tc>
          <w:tcPr>
            <w:tcW w:w="4889" w:type="dxa"/>
          </w:tcPr>
          <w:p w:rsidR="008E63DA" w:rsidRDefault="003B3C8A">
            <w:pPr>
              <w:pStyle w:val="Contenudetableau"/>
              <w:jc w:val="center"/>
              <w:rPr>
                <w:b/>
                <w:bCs/>
              </w:rPr>
            </w:pPr>
            <w:r>
              <w:rPr>
                <w:b/>
                <w:bCs/>
              </w:rPr>
              <w:t>PROBLEMES RENCONTRES</w:t>
            </w:r>
          </w:p>
          <w:p w:rsidR="008E63DA" w:rsidRDefault="008E63DA">
            <w:pPr>
              <w:pStyle w:val="Contenudetableau"/>
              <w:jc w:val="center"/>
              <w:rPr>
                <w:b/>
                <w:bCs/>
              </w:rPr>
            </w:pPr>
          </w:p>
        </w:tc>
        <w:tc>
          <w:tcPr>
            <w:tcW w:w="4889" w:type="dxa"/>
            <w:tcBorders>
              <w:bottom w:val="single" w:sz="4" w:space="0" w:color="auto"/>
            </w:tcBorders>
          </w:tcPr>
          <w:p w:rsidR="008E63DA" w:rsidRDefault="003B3C8A">
            <w:pPr>
              <w:pStyle w:val="Contenudetableau"/>
              <w:jc w:val="center"/>
              <w:rPr>
                <w:b/>
                <w:bCs/>
              </w:rPr>
            </w:pPr>
            <w:r>
              <w:rPr>
                <w:b/>
                <w:bCs/>
              </w:rPr>
              <w:t>ADAPTATIONS ENVISAGEABLES</w:t>
            </w:r>
          </w:p>
        </w:tc>
      </w:tr>
      <w:tr w:rsidR="008E63DA">
        <w:tc>
          <w:tcPr>
            <w:tcW w:w="4889" w:type="dxa"/>
            <w:tcBorders>
              <w:bottom w:val="single" w:sz="4" w:space="0" w:color="auto"/>
              <w:right w:val="single" w:sz="4" w:space="0" w:color="auto"/>
            </w:tcBorders>
          </w:tcPr>
          <w:p w:rsidR="008E63DA" w:rsidRDefault="003B3C8A">
            <w:pPr>
              <w:pStyle w:val="Contenudetableau"/>
            </w:pPr>
            <w:r>
              <w:t>-Lecture de plan , de cartes</w:t>
            </w:r>
          </w:p>
          <w:p w:rsidR="008E63DA" w:rsidRDefault="003B3C8A">
            <w:pPr>
              <w:pStyle w:val="Contenudetableau"/>
            </w:pPr>
            <w:r>
              <w:t xml:space="preserve">-Orientation de la carte par rapport aux points cardinaux </w:t>
            </w:r>
          </w:p>
          <w:p w:rsidR="008E63DA" w:rsidRDefault="003B3C8A">
            <w:pPr>
              <w:pStyle w:val="Contenudetableau"/>
              <w:rPr>
                <w:b/>
                <w:bCs/>
                <w:sz w:val="28"/>
                <w:u w:val="single"/>
              </w:rPr>
            </w:pPr>
            <w:r>
              <w:t>-Difficulté à faire le lien entre la carte et le terrain.</w:t>
            </w:r>
          </w:p>
        </w:tc>
        <w:tc>
          <w:tcPr>
            <w:tcW w:w="4889" w:type="dxa"/>
            <w:tcBorders>
              <w:top w:val="single" w:sz="4" w:space="0" w:color="auto"/>
              <w:left w:val="single" w:sz="4" w:space="0" w:color="auto"/>
              <w:bottom w:val="single" w:sz="4" w:space="0" w:color="auto"/>
              <w:right w:val="single" w:sz="4" w:space="0" w:color="auto"/>
            </w:tcBorders>
          </w:tcPr>
          <w:p w:rsidR="008E63DA" w:rsidRDefault="003B3C8A">
            <w:r>
              <w:t>-Carte allégée</w:t>
            </w:r>
          </w:p>
          <w:p w:rsidR="008E63DA" w:rsidRDefault="003B3C8A">
            <w:r>
              <w:t>-Jeu de carte posée orientée</w:t>
            </w:r>
          </w:p>
          <w:p w:rsidR="008E63DA" w:rsidRDefault="003B3C8A">
            <w:r>
              <w:t>-Donner des repères visuels (flèche rouge sur le pouce pour remettre la carte dans le bon sens)</w:t>
            </w:r>
          </w:p>
          <w:p w:rsidR="008E63DA" w:rsidRDefault="003B3C8A">
            <w:r>
              <w:t>- Matérialiser 4 plots de couleurs aux points cardinaux, faire coïncider les repères de couleur sur la carte et sur le terrain ;soit à chaque balise, soit au départ, dans l’espace éloigné…</w:t>
            </w:r>
          </w:p>
        </w:tc>
      </w:tr>
    </w:tbl>
    <w:p w:rsidR="008E63DA" w:rsidRDefault="008E63DA">
      <w:pPr>
        <w:rPr>
          <w:b/>
          <w:bCs/>
          <w:u w:val="single"/>
        </w:rPr>
      </w:pPr>
    </w:p>
    <w:p w:rsidR="008E63DA" w:rsidRDefault="008E63DA">
      <w:pPr>
        <w:jc w:val="center"/>
        <w:rPr>
          <w:b/>
          <w:bCs/>
          <w:sz w:val="32"/>
          <w:u w:val="single"/>
        </w:rPr>
      </w:pPr>
    </w:p>
    <w:p w:rsidR="008E63DA" w:rsidRDefault="003B3C8A">
      <w:pPr>
        <w:jc w:val="center"/>
        <w:rPr>
          <w:b/>
          <w:bCs/>
          <w:sz w:val="32"/>
          <w:u w:val="single"/>
        </w:rPr>
      </w:pPr>
      <w:r>
        <w:rPr>
          <w:b/>
          <w:bCs/>
          <w:sz w:val="32"/>
          <w:u w:val="single"/>
        </w:rPr>
        <w:t>IV BIBLIOGRAPHIE</w:t>
      </w:r>
    </w:p>
    <w:p w:rsidR="008E63DA" w:rsidRDefault="008E63DA">
      <w:pPr>
        <w:jc w:val="center"/>
        <w:rPr>
          <w:b/>
          <w:bCs/>
          <w:sz w:val="32"/>
          <w:u w:val="single"/>
        </w:rPr>
      </w:pPr>
    </w:p>
    <w:p w:rsidR="008E63DA" w:rsidRDefault="008E63DA">
      <w:pPr>
        <w:rPr>
          <w:b/>
          <w:bCs/>
          <w:u w:val="single"/>
        </w:rPr>
      </w:pPr>
    </w:p>
    <w:p w:rsidR="008E63DA" w:rsidRDefault="003B3C8A">
      <w:pPr>
        <w:rPr>
          <w:b/>
          <w:bCs/>
          <w:sz w:val="28"/>
        </w:rPr>
      </w:pPr>
      <w:r>
        <w:rPr>
          <w:b/>
          <w:bCs/>
          <w:sz w:val="28"/>
        </w:rPr>
        <w:t>site http//clairelise.furon.free.fr ergothérapeute à l'ADAPT de Bayeux</w:t>
      </w:r>
    </w:p>
    <w:p w:rsidR="008E63DA" w:rsidRDefault="008E63DA"/>
    <w:p w:rsidR="008E63DA" w:rsidRDefault="005673BE">
      <w:pPr>
        <w:pStyle w:val="Corpsdetexte"/>
        <w:numPr>
          <w:ilvl w:val="1"/>
          <w:numId w:val="1"/>
        </w:numPr>
        <w:tabs>
          <w:tab w:val="left" w:pos="1414"/>
        </w:tabs>
        <w:spacing w:after="0"/>
      </w:pPr>
      <w:hyperlink r:id="rId11" w:anchor="_blank" w:history="1">
        <w:r w:rsidR="003B3C8A">
          <w:rPr>
            <w:rStyle w:val="Lienhypertexte"/>
          </w:rPr>
          <w:t>D.M.F</w:t>
        </w:r>
      </w:hyperlink>
      <w:r w:rsidR="003B3C8A">
        <w:t xml:space="preserve"> Dyspraxiques Mais Fantastiques : association et site d'information sur la dyspraxie - </w:t>
      </w:r>
      <w:hyperlink r:id="rId12" w:anchor="_blank" w:history="1">
        <w:r w:rsidR="003B3C8A">
          <w:rPr>
            <w:rStyle w:val="Lienhypertexte"/>
          </w:rPr>
          <w:t>blog multimédia</w:t>
        </w:r>
      </w:hyperlink>
      <w:r w:rsidR="003B3C8A">
        <w:t xml:space="preserve"> </w:t>
      </w:r>
    </w:p>
    <w:p w:rsidR="008E63DA" w:rsidRDefault="005673BE">
      <w:pPr>
        <w:pStyle w:val="Corpsdetexte"/>
        <w:numPr>
          <w:ilvl w:val="1"/>
          <w:numId w:val="1"/>
        </w:numPr>
        <w:tabs>
          <w:tab w:val="left" w:pos="1414"/>
        </w:tabs>
        <w:spacing w:after="0"/>
      </w:pPr>
      <w:hyperlink r:id="rId13" w:anchor="_blank" w:history="1">
        <w:r w:rsidR="003B3C8A">
          <w:rPr>
            <w:rStyle w:val="Lienhypertexte"/>
          </w:rPr>
          <w:t>DyspraQuoi</w:t>
        </w:r>
      </w:hyperlink>
      <w:r w:rsidR="003B3C8A">
        <w:t xml:space="preserve"> : association suisse pour les enfants dyspraxiques (définition, difficultés au quotidien, scolarité...) </w:t>
      </w:r>
    </w:p>
    <w:p w:rsidR="008E63DA" w:rsidRDefault="005673BE">
      <w:pPr>
        <w:pStyle w:val="Corpsdetexte"/>
        <w:numPr>
          <w:ilvl w:val="1"/>
          <w:numId w:val="1"/>
        </w:numPr>
        <w:tabs>
          <w:tab w:val="left" w:pos="1414"/>
        </w:tabs>
        <w:spacing w:after="0"/>
      </w:pPr>
      <w:hyperlink r:id="rId14" w:anchor="_blank" w:history="1">
        <w:r w:rsidR="003B3C8A">
          <w:rPr>
            <w:rStyle w:val="Lienhypertexte"/>
          </w:rPr>
          <w:t>123Dys</w:t>
        </w:r>
      </w:hyperlink>
      <w:r w:rsidR="003B3C8A">
        <w:t xml:space="preserve"> "Compter avec les dyspraxiques" : association à Lyon sur la dyspraxie - </w:t>
      </w:r>
      <w:hyperlink r:id="rId15" w:anchor="_blank" w:history="1">
        <w:r w:rsidR="003B3C8A">
          <w:rPr>
            <w:rStyle w:val="Lienhypertexte"/>
          </w:rPr>
          <w:t>description de la dyspraxie</w:t>
        </w:r>
      </w:hyperlink>
      <w:r w:rsidR="003B3C8A">
        <w:t xml:space="preserve"> </w:t>
      </w:r>
    </w:p>
    <w:p w:rsidR="008E63DA" w:rsidRDefault="005673BE">
      <w:pPr>
        <w:pStyle w:val="Corpsdetexte"/>
        <w:numPr>
          <w:ilvl w:val="1"/>
          <w:numId w:val="1"/>
        </w:numPr>
        <w:tabs>
          <w:tab w:val="left" w:pos="1414"/>
        </w:tabs>
        <w:spacing w:after="0"/>
      </w:pPr>
      <w:hyperlink r:id="rId16" w:anchor="_blank" w:history="1">
        <w:r w:rsidR="003B3C8A">
          <w:rPr>
            <w:rStyle w:val="Lienhypertexte"/>
          </w:rPr>
          <w:t>CORIDYS</w:t>
        </w:r>
      </w:hyperlink>
      <w:r w:rsidR="003B3C8A">
        <w:t xml:space="preserve"> : dyslexie, dysorthographie, dysphasie, dyspraxie.. </w:t>
      </w:r>
    </w:p>
    <w:p w:rsidR="008E63DA" w:rsidRDefault="005673BE">
      <w:pPr>
        <w:pStyle w:val="Corpsdetexte"/>
        <w:numPr>
          <w:ilvl w:val="1"/>
          <w:numId w:val="1"/>
        </w:numPr>
        <w:tabs>
          <w:tab w:val="left" w:pos="1414"/>
        </w:tabs>
        <w:spacing w:after="0"/>
      </w:pPr>
      <w:hyperlink r:id="rId17" w:anchor="_blank" w:history="1">
        <w:r w:rsidR="003B3C8A">
          <w:rPr>
            <w:rStyle w:val="Lienhypertexte"/>
          </w:rPr>
          <w:t>Normandys</w:t>
        </w:r>
      </w:hyperlink>
      <w:r w:rsidR="003B3C8A">
        <w:t xml:space="preserve"> : réseau normand concernant les troubles du langage et des apprentissages </w:t>
      </w:r>
    </w:p>
    <w:p w:rsidR="008E63DA" w:rsidRDefault="005673BE">
      <w:pPr>
        <w:pStyle w:val="Corpsdetexte"/>
        <w:numPr>
          <w:ilvl w:val="1"/>
          <w:numId w:val="1"/>
        </w:numPr>
        <w:tabs>
          <w:tab w:val="left" w:pos="1414"/>
        </w:tabs>
        <w:spacing w:after="0"/>
      </w:pPr>
      <w:hyperlink r:id="rId18" w:anchor="_blank" w:history="1">
        <w:r w:rsidR="003B3C8A">
          <w:rPr>
            <w:rStyle w:val="Lienhypertexte"/>
          </w:rPr>
          <w:t>CRISALIS</w:t>
        </w:r>
      </w:hyperlink>
      <w:r w:rsidR="003B3C8A">
        <w:t xml:space="preserve"> : Collectif Ressources Internet sur l'Adaptation et l'Intégration Scolaire (définition, vidéos, aménagements..) </w:t>
      </w:r>
    </w:p>
    <w:p w:rsidR="008E63DA" w:rsidRDefault="005673BE">
      <w:pPr>
        <w:pStyle w:val="Corpsdetexte"/>
        <w:numPr>
          <w:ilvl w:val="1"/>
          <w:numId w:val="1"/>
        </w:numPr>
        <w:tabs>
          <w:tab w:val="left" w:pos="1414"/>
        </w:tabs>
        <w:spacing w:after="0"/>
      </w:pPr>
      <w:hyperlink r:id="rId19" w:anchor="_blank" w:history="1">
        <w:r w:rsidR="003B3C8A">
          <w:rPr>
            <w:rStyle w:val="Lienhypertexte"/>
          </w:rPr>
          <w:t>About Dyspraxia</w:t>
        </w:r>
      </w:hyperlink>
      <w:r w:rsidR="003B3C8A">
        <w:t xml:space="preserve"> : site en anglais sur la dyspraxie (Grande Bretagne)</w:t>
      </w:r>
    </w:p>
    <w:p w:rsidR="008E63DA" w:rsidRDefault="003B3C8A">
      <w:pPr>
        <w:pStyle w:val="Corpsdetexte"/>
        <w:tabs>
          <w:tab w:val="left" w:pos="1414"/>
        </w:tabs>
        <w:spacing w:after="0"/>
        <w:ind w:left="1131"/>
      </w:pPr>
      <w:r>
        <w:t xml:space="preserve"> </w:t>
      </w:r>
    </w:p>
    <w:p w:rsidR="008E63DA" w:rsidRDefault="003B3C8A">
      <w:pPr>
        <w:pStyle w:val="Corpsdetexte"/>
        <w:numPr>
          <w:ilvl w:val="0"/>
          <w:numId w:val="1"/>
        </w:numPr>
        <w:tabs>
          <w:tab w:val="left" w:pos="707"/>
        </w:tabs>
        <w:spacing w:after="0"/>
      </w:pPr>
      <w:r>
        <w:rPr>
          <w:rStyle w:val="lev"/>
        </w:rPr>
        <w:t>Diagnostic</w:t>
      </w:r>
      <w:r>
        <w:t xml:space="preserve"> - </w:t>
      </w:r>
      <w:r>
        <w:rPr>
          <w:rStyle w:val="lev"/>
        </w:rPr>
        <w:t>Bilans</w:t>
      </w:r>
      <w:r>
        <w:t xml:space="preserve"> </w:t>
      </w:r>
    </w:p>
    <w:p w:rsidR="008E63DA" w:rsidRDefault="003B3C8A">
      <w:pPr>
        <w:pStyle w:val="Corpsdetexte"/>
        <w:numPr>
          <w:ilvl w:val="1"/>
          <w:numId w:val="1"/>
        </w:numPr>
        <w:tabs>
          <w:tab w:val="left" w:pos="1414"/>
        </w:tabs>
        <w:spacing w:after="0"/>
      </w:pPr>
      <w:r>
        <w:t xml:space="preserve">".. </w:t>
      </w:r>
      <w:hyperlink r:id="rId20" w:anchor="_blank" w:history="1">
        <w:r>
          <w:rPr>
            <w:rStyle w:val="Lienhypertexte"/>
          </w:rPr>
          <w:t>comment construire un bilan raisonné.</w:t>
        </w:r>
      </w:hyperlink>
      <w:r>
        <w:t xml:space="preserve">." Dr Pouhet </w:t>
      </w:r>
    </w:p>
    <w:p w:rsidR="008E63DA" w:rsidRDefault="005673BE">
      <w:pPr>
        <w:pStyle w:val="Corpsdetexte"/>
        <w:numPr>
          <w:ilvl w:val="1"/>
          <w:numId w:val="1"/>
        </w:numPr>
        <w:tabs>
          <w:tab w:val="left" w:pos="1414"/>
        </w:tabs>
        <w:spacing w:after="0"/>
      </w:pPr>
      <w:hyperlink r:id="rId21" w:anchor="_blank" w:history="1">
        <w:r w:rsidR="003B3C8A">
          <w:rPr>
            <w:rStyle w:val="Lienhypertexte"/>
          </w:rPr>
          <w:t>La dyspraxie développementale</w:t>
        </w:r>
      </w:hyperlink>
      <w:r w:rsidR="003B3C8A">
        <w:t xml:space="preserve"> : fiche de synthèse sur les outils de diagnostic (fait par le Réseau R4P)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 xml:space="preserve">Documents </w:t>
      </w:r>
      <w:r>
        <w:t xml:space="preserve">: </w:t>
      </w:r>
    </w:p>
    <w:p w:rsidR="008E63DA" w:rsidRDefault="005673BE">
      <w:pPr>
        <w:pStyle w:val="Corpsdetexte"/>
        <w:numPr>
          <w:ilvl w:val="1"/>
          <w:numId w:val="1"/>
        </w:numPr>
        <w:tabs>
          <w:tab w:val="left" w:pos="1414"/>
        </w:tabs>
        <w:spacing w:after="0"/>
      </w:pPr>
      <w:hyperlink r:id="rId22" w:anchor="_blank" w:history="1">
        <w:r w:rsidR="003B3C8A">
          <w:rPr>
            <w:rStyle w:val="Lienhypertexte"/>
          </w:rPr>
          <w:t>"Les Dys, une présentation</w:t>
        </w:r>
      </w:hyperlink>
      <w:r w:rsidR="003B3C8A">
        <w:t xml:space="preserve">" Dr Pouhet (Médecine Physique et Réadaptation) </w:t>
      </w:r>
    </w:p>
    <w:p w:rsidR="008E63DA" w:rsidRDefault="003B3C8A">
      <w:pPr>
        <w:pStyle w:val="Corpsdetexte"/>
        <w:numPr>
          <w:ilvl w:val="1"/>
          <w:numId w:val="1"/>
        </w:numPr>
        <w:tabs>
          <w:tab w:val="left" w:pos="1414"/>
        </w:tabs>
        <w:spacing w:after="0"/>
      </w:pPr>
      <w:r>
        <w:t>"</w:t>
      </w:r>
      <w:hyperlink r:id="rId23" w:anchor="_blank" w:history="1">
        <w:r>
          <w:rPr>
            <w:rStyle w:val="Lienhypertexte"/>
          </w:rPr>
          <w:t>Qu'est-ce que la dyspraxie</w:t>
        </w:r>
      </w:hyperlink>
      <w:r>
        <w:t xml:space="preserve"> ?" de C. Huron, chargée de recherche INSERM </w:t>
      </w:r>
    </w:p>
    <w:p w:rsidR="008E63DA" w:rsidRDefault="005673BE">
      <w:pPr>
        <w:pStyle w:val="Corpsdetexte"/>
        <w:numPr>
          <w:ilvl w:val="1"/>
          <w:numId w:val="1"/>
        </w:numPr>
        <w:tabs>
          <w:tab w:val="left" w:pos="1414"/>
        </w:tabs>
        <w:spacing w:after="0"/>
      </w:pPr>
      <w:hyperlink r:id="rId24" w:anchor="_blank" w:history="1">
        <w:r w:rsidR="003B3C8A">
          <w:rPr>
            <w:rStyle w:val="Lienhypertexte"/>
          </w:rPr>
          <w:t>Troubles « dys » de l’enfant Guide ressources pour les parents</w:t>
        </w:r>
      </w:hyperlink>
      <w:r w:rsidR="003B3C8A">
        <w:t xml:space="preserve"> Inpes éditions </w:t>
      </w:r>
    </w:p>
    <w:p w:rsidR="008E63DA" w:rsidRDefault="005673BE">
      <w:pPr>
        <w:pStyle w:val="Corpsdetexte"/>
        <w:numPr>
          <w:ilvl w:val="1"/>
          <w:numId w:val="1"/>
        </w:numPr>
        <w:tabs>
          <w:tab w:val="left" w:pos="1414"/>
        </w:tabs>
        <w:spacing w:after="0"/>
      </w:pPr>
      <w:hyperlink r:id="rId25" w:anchor="_blank" w:history="1">
        <w:r w:rsidR="003B3C8A">
          <w:rPr>
            <w:rStyle w:val="Lienhypertexte"/>
          </w:rPr>
          <w:t>Dyspraxie</w:t>
        </w:r>
      </w:hyperlink>
      <w:r w:rsidR="003B3C8A">
        <w:t xml:space="preserve"> "un trouble spécifique des apprentissages" : texte explicatif très clair fait par le Dr Marchal </w:t>
      </w:r>
    </w:p>
    <w:p w:rsidR="008E63DA" w:rsidRDefault="003B3C8A">
      <w:pPr>
        <w:pStyle w:val="Corpsdetexte"/>
        <w:numPr>
          <w:ilvl w:val="1"/>
          <w:numId w:val="1"/>
        </w:numPr>
        <w:tabs>
          <w:tab w:val="left" w:pos="1414"/>
        </w:tabs>
        <w:spacing w:after="0"/>
      </w:pPr>
      <w:r>
        <w:t>"</w:t>
      </w:r>
      <w:hyperlink r:id="rId26" w:history="1">
        <w:r>
          <w:rPr>
            <w:rStyle w:val="Lienhypertexte"/>
          </w:rPr>
          <w:t>Abord pragmatique des dyspraxies de l'enfant</w:t>
        </w:r>
      </w:hyperlink>
      <w:r>
        <w:t xml:space="preserve"> en situation d'apprentissage scolaire" Dr Pouhet </w:t>
      </w:r>
    </w:p>
    <w:p w:rsidR="008E63DA" w:rsidRDefault="005673BE">
      <w:pPr>
        <w:pStyle w:val="Corpsdetexte"/>
        <w:numPr>
          <w:ilvl w:val="1"/>
          <w:numId w:val="1"/>
        </w:numPr>
        <w:tabs>
          <w:tab w:val="left" w:pos="1414"/>
        </w:tabs>
        <w:spacing w:after="0"/>
      </w:pPr>
      <w:hyperlink r:id="rId27" w:anchor="_blank" w:history="1">
        <w:r w:rsidR="003B3C8A">
          <w:rPr>
            <w:rStyle w:val="Lienhypertexte"/>
          </w:rPr>
          <w:t>DVS</w:t>
        </w:r>
      </w:hyperlink>
      <w:r w:rsidR="003B3C8A">
        <w:t xml:space="preserve"> : "les Dyspraxies Visuo-Spatiales de l'enfant cérébro-lésé" : texte explicatif très clair du Dr Dalens ; troubles du regard </w:t>
      </w:r>
    </w:p>
    <w:p w:rsidR="008E63DA" w:rsidRDefault="003B3C8A">
      <w:pPr>
        <w:pStyle w:val="Corpsdetexte"/>
        <w:numPr>
          <w:ilvl w:val="1"/>
          <w:numId w:val="1"/>
        </w:numPr>
        <w:tabs>
          <w:tab w:val="left" w:pos="1414"/>
        </w:tabs>
        <w:spacing w:after="0"/>
      </w:pPr>
      <w:r>
        <w:t>"</w:t>
      </w:r>
      <w:hyperlink r:id="rId28" w:anchor="_blank" w:history="1">
        <w:r>
          <w:rPr>
            <w:rStyle w:val="Lienhypertexte"/>
          </w:rPr>
          <w:t>Qu'est-ce qu'une dyspraxie ?</w:t>
        </w:r>
      </w:hyperlink>
      <w:r>
        <w:t xml:space="preserve">" Dr Mazeau </w:t>
      </w:r>
    </w:p>
    <w:p w:rsidR="008E63DA" w:rsidRDefault="005673BE">
      <w:pPr>
        <w:pStyle w:val="Corpsdetexte"/>
        <w:numPr>
          <w:ilvl w:val="1"/>
          <w:numId w:val="1"/>
        </w:numPr>
        <w:tabs>
          <w:tab w:val="left" w:pos="1414"/>
        </w:tabs>
        <w:spacing w:after="0"/>
      </w:pPr>
      <w:hyperlink r:id="rId29" w:anchor="_blank" w:history="1">
        <w:r w:rsidR="003B3C8A">
          <w:rPr>
            <w:rStyle w:val="Lienhypertexte"/>
          </w:rPr>
          <w:t>Dyspraxie</w:t>
        </w:r>
      </w:hyperlink>
      <w:r w:rsidR="003B3C8A">
        <w:t xml:space="preserve"> : Intégrascol </w:t>
      </w:r>
    </w:p>
    <w:p w:rsidR="008E63DA" w:rsidRDefault="005673BE">
      <w:pPr>
        <w:pStyle w:val="Corpsdetexte"/>
        <w:numPr>
          <w:ilvl w:val="1"/>
          <w:numId w:val="1"/>
        </w:numPr>
        <w:tabs>
          <w:tab w:val="left" w:pos="1414"/>
        </w:tabs>
        <w:spacing w:after="0"/>
      </w:pPr>
      <w:hyperlink r:id="rId30" w:anchor="_blank" w:history="1">
        <w:r w:rsidR="003B3C8A">
          <w:rPr>
            <w:rStyle w:val="Lienhypertexte"/>
          </w:rPr>
          <w:t>La dyspraxie</w:t>
        </w:r>
      </w:hyperlink>
      <w:r w:rsidR="003B3C8A">
        <w:t xml:space="preserve"> Dr Gagnaire : définition, repérage et diagnostic, intervention de l'ergothérapeute - </w:t>
      </w:r>
      <w:hyperlink r:id="rId31" w:anchor="_blank" w:history="1">
        <w:r w:rsidR="003B3C8A">
          <w:rPr>
            <w:rStyle w:val="Lienhypertexte"/>
          </w:rPr>
          <w:t>ASH64</w:t>
        </w:r>
      </w:hyperlink>
      <w:r w:rsidR="003B3C8A">
        <w:t xml:space="preserve"> </w:t>
      </w:r>
    </w:p>
    <w:p w:rsidR="008E63DA" w:rsidRDefault="005673BE">
      <w:pPr>
        <w:pStyle w:val="Corpsdetexte"/>
        <w:numPr>
          <w:ilvl w:val="1"/>
          <w:numId w:val="1"/>
        </w:numPr>
        <w:tabs>
          <w:tab w:val="left" w:pos="1414"/>
        </w:tabs>
        <w:spacing w:after="0"/>
      </w:pPr>
      <w:hyperlink r:id="rId32" w:anchor="_blank" w:history="1">
        <w:r w:rsidR="003B3C8A">
          <w:rPr>
            <w:rStyle w:val="Lienhypertexte"/>
          </w:rPr>
          <w:t>Outils facilitateurs</w:t>
        </w:r>
      </w:hyperlink>
      <w:r w:rsidR="003B3C8A">
        <w:t xml:space="preserve"> : "Des outils pour faciliter les activités scolaires.." : document très concret, fait par M. Cerisier-Pouhet, ergothérapeute </w:t>
      </w:r>
    </w:p>
    <w:p w:rsidR="008E63DA" w:rsidRDefault="003B3C8A">
      <w:pPr>
        <w:pStyle w:val="Corpsdetexte"/>
        <w:numPr>
          <w:ilvl w:val="1"/>
          <w:numId w:val="1"/>
        </w:numPr>
        <w:tabs>
          <w:tab w:val="left" w:pos="1414"/>
        </w:tabs>
        <w:spacing w:after="0"/>
      </w:pPr>
      <w:r>
        <w:t>"</w:t>
      </w:r>
      <w:hyperlink r:id="rId33" w:anchor="_blank" w:history="1">
        <w:r>
          <w:rPr>
            <w:rStyle w:val="Lienhypertexte"/>
          </w:rPr>
          <w:t>Permettre ou faciliter la scolarité de l'enfant dyspraxique</w:t>
        </w:r>
      </w:hyperlink>
      <w:r>
        <w:t xml:space="preserve">" Dr Mazeau </w:t>
      </w:r>
    </w:p>
    <w:p w:rsidR="008E63DA" w:rsidRDefault="005673BE">
      <w:pPr>
        <w:pStyle w:val="Corpsdetexte"/>
        <w:numPr>
          <w:ilvl w:val="1"/>
          <w:numId w:val="1"/>
        </w:numPr>
        <w:tabs>
          <w:tab w:val="left" w:pos="1414"/>
        </w:tabs>
        <w:spacing w:after="0"/>
      </w:pPr>
      <w:hyperlink r:id="rId34" w:anchor="_blank" w:history="1">
        <w:r w:rsidR="003B3C8A">
          <w:rPr>
            <w:rStyle w:val="Lienhypertexte"/>
          </w:rPr>
          <w:t>Adaptations "Dyspraxie : gestes et regard fragiles"</w:t>
        </w:r>
      </w:hyperlink>
      <w:r w:rsidR="003B3C8A">
        <w:t xml:space="preserve"> : N. De Breuck - </w:t>
      </w:r>
      <w:hyperlink r:id="rId35" w:anchor="_blank" w:history="1">
        <w:r w:rsidR="003B3C8A">
          <w:rPr>
            <w:rStyle w:val="Lienhypertexte"/>
          </w:rPr>
          <w:t xml:space="preserve">espace diabolo </w:t>
        </w:r>
      </w:hyperlink>
      <w:r w:rsidR="003B3C8A">
        <w:t xml:space="preserve">: espace paramédical d'aide à la communication </w:t>
      </w:r>
    </w:p>
    <w:p w:rsidR="008E63DA" w:rsidRDefault="003B3C8A">
      <w:pPr>
        <w:pStyle w:val="Corpsdetexte"/>
        <w:numPr>
          <w:ilvl w:val="1"/>
          <w:numId w:val="1"/>
        </w:numPr>
        <w:tabs>
          <w:tab w:val="left" w:pos="1414"/>
        </w:tabs>
        <w:spacing w:after="0"/>
      </w:pPr>
      <w:r>
        <w:t>"</w:t>
      </w:r>
      <w:hyperlink r:id="rId36" w:anchor="_blank" w:history="1">
        <w:r>
          <w:rPr>
            <w:rStyle w:val="Lienhypertexte"/>
          </w:rPr>
          <w:t>Questions autour de la dyspraxie</w:t>
        </w:r>
      </w:hyperlink>
      <w:r>
        <w:t xml:space="preserve">" L'ADAPT (infos sur la dyspraxie : le dépistage, le diagnostic, les enfants précoces..) </w:t>
      </w:r>
    </w:p>
    <w:p w:rsidR="008E63DA" w:rsidRDefault="003B3C8A">
      <w:pPr>
        <w:pStyle w:val="Corpsdetexte"/>
        <w:numPr>
          <w:ilvl w:val="1"/>
          <w:numId w:val="1"/>
        </w:numPr>
        <w:tabs>
          <w:tab w:val="left" w:pos="1414"/>
        </w:tabs>
        <w:spacing w:after="0"/>
      </w:pPr>
      <w:r>
        <w:t>"</w:t>
      </w:r>
      <w:hyperlink r:id="rId37" w:anchor="_blank" w:history="1">
        <w:r>
          <w:rPr>
            <w:rStyle w:val="Lienhypertexte"/>
          </w:rPr>
          <w:t>La dyspraxie</w:t>
        </w:r>
      </w:hyperlink>
      <w:r>
        <w:t xml:space="preserve">" définition par l'Association Québécoise des troubles d'apprentissage </w:t>
      </w:r>
    </w:p>
    <w:p w:rsidR="008E63DA" w:rsidRDefault="003B3C8A">
      <w:pPr>
        <w:pStyle w:val="Corpsdetexte"/>
        <w:numPr>
          <w:ilvl w:val="1"/>
          <w:numId w:val="1"/>
        </w:numPr>
        <w:tabs>
          <w:tab w:val="left" w:pos="1414"/>
        </w:tabs>
        <w:spacing w:after="0"/>
      </w:pPr>
      <w:r>
        <w:t xml:space="preserve">(Revue: </w:t>
      </w:r>
      <w:hyperlink r:id="rId38" w:history="1">
        <w:r>
          <w:rPr>
            <w:rStyle w:val="Lienhypertexte"/>
          </w:rPr>
          <w:t>L'enfant dyspraxique</w:t>
        </w:r>
      </w:hyperlink>
      <w:r>
        <w:t>, ANAE, 88-89 - Novembre-décembre 2006 - Volume 18 - Tomes 3-4</w:t>
      </w:r>
      <w:r>
        <w:br/>
        <w:t xml:space="preserve">(lien vers la page de couverture de ce document d'une centaine de pages)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lastRenderedPageBreak/>
        <w:t>Vidéos</w:t>
      </w:r>
      <w:r>
        <w:t xml:space="preserve"> : </w:t>
      </w:r>
    </w:p>
    <w:p w:rsidR="008E63DA" w:rsidRDefault="005673BE">
      <w:pPr>
        <w:pStyle w:val="Corpsdetexte"/>
        <w:numPr>
          <w:ilvl w:val="1"/>
          <w:numId w:val="1"/>
        </w:numPr>
        <w:tabs>
          <w:tab w:val="left" w:pos="1414"/>
        </w:tabs>
        <w:spacing w:after="0"/>
      </w:pPr>
      <w:hyperlink r:id="rId39" w:anchor="_blank" w:history="1">
        <w:r w:rsidR="003B3C8A">
          <w:rPr>
            <w:rStyle w:val="Lienhypertexte"/>
          </w:rPr>
          <w:t>Conférence du Dr Pouhet sur les Dys</w:t>
        </w:r>
      </w:hyperlink>
      <w:r w:rsidR="003B3C8A">
        <w:t xml:space="preserve"> </w:t>
      </w:r>
    </w:p>
    <w:p w:rsidR="008E63DA" w:rsidRDefault="003B3C8A">
      <w:pPr>
        <w:pStyle w:val="Corpsdetexte"/>
        <w:numPr>
          <w:ilvl w:val="1"/>
          <w:numId w:val="1"/>
        </w:numPr>
        <w:tabs>
          <w:tab w:val="left" w:pos="1414"/>
        </w:tabs>
        <w:spacing w:after="0"/>
      </w:pPr>
      <w:r>
        <w:t>"</w:t>
      </w:r>
      <w:hyperlink r:id="rId40" w:anchor="_blank" w:history="1">
        <w:r>
          <w:rPr>
            <w:rStyle w:val="Lienhypertexte"/>
          </w:rPr>
          <w:t xml:space="preserve">Prise en charge d’un enfant dyspraxique </w:t>
        </w:r>
      </w:hyperlink>
      <w:r>
        <w:t xml:space="preserve">à l’école, à la maison, au SESSAD" (très concret, avec "méthode Jeannot", clavier caché, repères de couleurs, aménagements scolaires...) </w:t>
      </w:r>
    </w:p>
    <w:p w:rsidR="008E63DA" w:rsidRDefault="005673BE">
      <w:pPr>
        <w:pStyle w:val="Corpsdetexte"/>
        <w:numPr>
          <w:ilvl w:val="1"/>
          <w:numId w:val="1"/>
        </w:numPr>
        <w:tabs>
          <w:tab w:val="left" w:pos="1414"/>
        </w:tabs>
        <w:spacing w:after="0"/>
      </w:pPr>
      <w:hyperlink r:id="rId41" w:history="1">
        <w:r w:rsidR="003B3C8A">
          <w:rPr>
            <w:rStyle w:val="Lienhypertexte"/>
          </w:rPr>
          <w:t>Les dyspraxies de l'enfant, une maladresse pathologique</w:t>
        </w:r>
      </w:hyperlink>
      <w:r w:rsidR="003B3C8A">
        <w:t xml:space="preserve">" Dr Pouhet </w:t>
      </w:r>
    </w:p>
    <w:p w:rsidR="008E63DA" w:rsidRDefault="003B3C8A">
      <w:pPr>
        <w:pStyle w:val="Corpsdetexte"/>
        <w:numPr>
          <w:ilvl w:val="1"/>
          <w:numId w:val="1"/>
        </w:numPr>
        <w:tabs>
          <w:tab w:val="left" w:pos="1414"/>
        </w:tabs>
        <w:spacing w:after="0"/>
      </w:pPr>
      <w:r>
        <w:t>"</w:t>
      </w:r>
      <w:hyperlink r:id="rId42" w:anchor="_blank" w:history="1">
        <w:r>
          <w:rPr>
            <w:rStyle w:val="Lienhypertexte"/>
          </w:rPr>
          <w:t>La dyspraxie à l'école</w:t>
        </w:r>
      </w:hyperlink>
      <w:r>
        <w:t xml:space="preserve">" C. Huron, chercheuse à l'Inserm </w:t>
      </w:r>
    </w:p>
    <w:p w:rsidR="008E63DA" w:rsidRDefault="003B3C8A">
      <w:pPr>
        <w:pStyle w:val="Corpsdetexte"/>
        <w:numPr>
          <w:ilvl w:val="1"/>
          <w:numId w:val="1"/>
        </w:numPr>
        <w:tabs>
          <w:tab w:val="left" w:pos="1414"/>
        </w:tabs>
        <w:spacing w:after="0"/>
      </w:pPr>
      <w:r>
        <w:t>"</w:t>
      </w:r>
      <w:hyperlink r:id="rId43" w:anchor="_blank" w:history="1">
        <w:r>
          <w:rPr>
            <w:rStyle w:val="Lienhypertexte"/>
          </w:rPr>
          <w:t>Dyspraxique, simplement</w:t>
        </w:r>
      </w:hyperlink>
      <w:r>
        <w:t xml:space="preserve">" témoignages de parents et d'enfants </w:t>
      </w:r>
    </w:p>
    <w:p w:rsidR="008E63DA" w:rsidRDefault="003B3C8A">
      <w:pPr>
        <w:pStyle w:val="Corpsdetexte"/>
        <w:numPr>
          <w:ilvl w:val="1"/>
          <w:numId w:val="1"/>
        </w:numPr>
        <w:tabs>
          <w:tab w:val="left" w:pos="1414"/>
        </w:tabs>
        <w:spacing w:after="0"/>
      </w:pPr>
      <w:r>
        <w:t>"</w:t>
      </w:r>
      <w:hyperlink r:id="rId44" w:anchor="_blank" w:history="1">
        <w:r>
          <w:rPr>
            <w:rStyle w:val="Lienhypertexte"/>
          </w:rPr>
          <w:t>L'ordinateur, outil d'intégration pour un élève dyspraxique</w:t>
        </w:r>
      </w:hyperlink>
      <w:r>
        <w:t xml:space="preserve">" témoignage d'une enseignante de CE2 </w:t>
      </w:r>
    </w:p>
    <w:p w:rsidR="008E63DA" w:rsidRDefault="003B3C8A">
      <w:pPr>
        <w:pStyle w:val="Corpsdetexte"/>
        <w:numPr>
          <w:ilvl w:val="1"/>
          <w:numId w:val="1"/>
        </w:numPr>
        <w:tabs>
          <w:tab w:val="left" w:pos="1414"/>
        </w:tabs>
        <w:spacing w:after="0"/>
      </w:pPr>
      <w:r>
        <w:t>"</w:t>
      </w:r>
      <w:hyperlink r:id="rId45" w:anchor="_blank" w:history="1">
        <w:r>
          <w:rPr>
            <w:rStyle w:val="Lienhypertexte"/>
          </w:rPr>
          <w:t>Dyspraxie à l'école</w:t>
        </w:r>
      </w:hyperlink>
      <w:r>
        <w:t xml:space="preserve">" : Dr Pouhet, P. Quesney, C. Huron - plusieurs interventions lors de l'Assemblée Générale de DMF (mai 2009)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Diaporamas</w:t>
      </w:r>
      <w:r>
        <w:t xml:space="preserve"> : </w:t>
      </w:r>
    </w:p>
    <w:p w:rsidR="008E63DA" w:rsidRDefault="00244A88">
      <w:pPr>
        <w:pStyle w:val="Corpsdetexte"/>
        <w:numPr>
          <w:ilvl w:val="1"/>
          <w:numId w:val="1"/>
        </w:numPr>
        <w:tabs>
          <w:tab w:val="left" w:pos="1414"/>
        </w:tabs>
        <w:spacing w:after="0"/>
      </w:pPr>
      <w:r>
        <w:rPr>
          <w:noProof/>
          <w:lang w:eastAsia="fr-FR" w:bidi="ar-SA"/>
        </w:rPr>
        <w:drawing>
          <wp:anchor distT="0" distB="0" distL="0" distR="0" simplePos="0" relativeHeight="251655680" behindDoc="0" locked="0" layoutInCell="1" allowOverlap="1">
            <wp:simplePos x="0" y="0"/>
            <wp:positionH relativeFrom="column">
              <wp:posOffset>4840605</wp:posOffset>
            </wp:positionH>
            <wp:positionV relativeFrom="paragraph">
              <wp:posOffset>12700</wp:posOffset>
            </wp:positionV>
            <wp:extent cx="1266190" cy="951865"/>
            <wp:effectExtent l="19050" t="19050" r="10160" b="19685"/>
            <wp:wrapSquare wrapText="left"/>
            <wp:docPr id="2" name="Image 2" descr="http://clairelise.furon.free.fr/dyspraxie/vignette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irelise.furon.free.fr/dyspraxie/vignette000.jpg"/>
                    <pic:cNvPicPr>
                      <a:picLocks noChangeAspect="1" noChangeArrowheads="1"/>
                    </pic:cNvPicPr>
                  </pic:nvPicPr>
                  <pic:blipFill>
                    <a:blip r:link="rId46" cstate="print"/>
                    <a:srcRect/>
                    <a:stretch>
                      <a:fillRect/>
                    </a:stretch>
                  </pic:blipFill>
                  <pic:spPr bwMode="auto">
                    <a:xfrm>
                      <a:off x="0" y="0"/>
                      <a:ext cx="1266190" cy="951865"/>
                    </a:xfrm>
                    <a:prstGeom prst="rect">
                      <a:avLst/>
                    </a:prstGeom>
                    <a:solidFill>
                      <a:srgbClr val="FFFFFF"/>
                    </a:solidFill>
                    <a:ln w="12700">
                      <a:solidFill>
                        <a:srgbClr val="000080"/>
                      </a:solidFill>
                      <a:miter lim="800000"/>
                      <a:headEnd/>
                      <a:tailEnd/>
                    </a:ln>
                  </pic:spPr>
                </pic:pic>
              </a:graphicData>
            </a:graphic>
          </wp:anchor>
        </w:drawing>
      </w:r>
      <w:bookmarkStart w:id="1" w:name="Image1"/>
      <w:bookmarkEnd w:id="1"/>
      <w:r w:rsidR="008E63DA">
        <w:fldChar w:fldCharType="begin"/>
      </w:r>
      <w:r w:rsidR="003B3C8A">
        <w:instrText xml:space="preserve"> HYPERLINK "http://clairelise.furon.free.fr/dyspraxie/index.html" \n _blank</w:instrText>
      </w:r>
      <w:r w:rsidR="008E63DA">
        <w:fldChar w:fldCharType="separate"/>
      </w:r>
      <w:r w:rsidR="003B3C8A">
        <w:rPr>
          <w:rStyle w:val="Lienhypertexte"/>
        </w:rPr>
        <w:t>La Dyspraxie : bilans et prise en charge en ergothérapie</w:t>
      </w:r>
      <w:r w:rsidR="008E63DA">
        <w:fldChar w:fldCharType="end"/>
      </w:r>
      <w:r w:rsidR="003B3C8A">
        <w:t xml:space="preserve"> (colloque à Caen en décembre 2006 - C-L Furon) </w:t>
      </w:r>
    </w:p>
    <w:p w:rsidR="008E63DA" w:rsidRDefault="003B3C8A">
      <w:pPr>
        <w:pStyle w:val="Corpsdetexte"/>
        <w:numPr>
          <w:ilvl w:val="1"/>
          <w:numId w:val="1"/>
        </w:numPr>
        <w:tabs>
          <w:tab w:val="left" w:pos="1414"/>
        </w:tabs>
        <w:spacing w:after="0"/>
      </w:pPr>
      <w:r>
        <w:t>"</w:t>
      </w:r>
      <w:hyperlink r:id="rId47" w:anchor="_blank" w:history="1">
        <w:r>
          <w:rPr>
            <w:rStyle w:val="Lienhypertexte"/>
          </w:rPr>
          <w:t>Dyspraxies de l'enfant</w:t>
        </w:r>
      </w:hyperlink>
      <w:r>
        <w:t xml:space="preserve">" Dr Mazeau </w:t>
      </w:r>
    </w:p>
    <w:p w:rsidR="008E63DA" w:rsidRDefault="005673BE">
      <w:pPr>
        <w:pStyle w:val="Corpsdetexte"/>
        <w:numPr>
          <w:ilvl w:val="1"/>
          <w:numId w:val="1"/>
        </w:numPr>
        <w:tabs>
          <w:tab w:val="left" w:pos="1414"/>
        </w:tabs>
        <w:spacing w:after="0"/>
      </w:pPr>
      <w:hyperlink r:id="rId48" w:anchor="_blank" w:history="1">
        <w:r w:rsidR="003B3C8A">
          <w:rPr>
            <w:rStyle w:val="Lienhypertexte"/>
          </w:rPr>
          <w:t>"la Dyspraxie Visuo-Spatiale"</w:t>
        </w:r>
      </w:hyperlink>
      <w:r w:rsidR="003B3C8A">
        <w:t xml:space="preserve"> Eric Hurtrez, enseignant spécialisé : adaptations pédagogiques (clavier caché, logiciel "Pictop", maths .. ) - </w:t>
      </w:r>
      <w:hyperlink r:id="rId49" w:anchor="_blank" w:history="1">
        <w:r w:rsidR="003B3C8A">
          <w:rPr>
            <w:rStyle w:val="Lienhypertexte"/>
          </w:rPr>
          <w:t>exercices</w:t>
        </w:r>
      </w:hyperlink>
      <w:r w:rsidR="003B3C8A">
        <w:t xml:space="preserve"> avec des constellations stables (apprentissage des maths) </w:t>
      </w:r>
    </w:p>
    <w:p w:rsidR="008E63DA" w:rsidRDefault="005673BE">
      <w:pPr>
        <w:pStyle w:val="Corpsdetexte"/>
        <w:numPr>
          <w:ilvl w:val="1"/>
          <w:numId w:val="1"/>
        </w:numPr>
        <w:tabs>
          <w:tab w:val="left" w:pos="1414"/>
        </w:tabs>
        <w:spacing w:after="0"/>
      </w:pPr>
      <w:hyperlink r:id="rId50" w:anchor="_blank" w:history="1">
        <w:r w:rsidR="003B3C8A">
          <w:rPr>
            <w:rStyle w:val="Lienhypertexte"/>
          </w:rPr>
          <w:t xml:space="preserve">Evaluation clinique de l'enfant dyspraxique </w:t>
        </w:r>
      </w:hyperlink>
      <w:r w:rsidR="003B3C8A">
        <w:t xml:space="preserve">CHU de Grenoble : Dr Descotes, S. Darrous, C. Prado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Conférences</w:t>
      </w:r>
      <w:r>
        <w:t xml:space="preserve"> </w:t>
      </w:r>
    </w:p>
    <w:p w:rsidR="008E63DA" w:rsidRDefault="003B3C8A">
      <w:pPr>
        <w:pStyle w:val="Corpsdetexte"/>
        <w:numPr>
          <w:ilvl w:val="1"/>
          <w:numId w:val="1"/>
        </w:numPr>
        <w:tabs>
          <w:tab w:val="left" w:pos="1414"/>
        </w:tabs>
        <w:spacing w:after="0"/>
      </w:pPr>
      <w:r>
        <w:t>"</w:t>
      </w:r>
      <w:hyperlink r:id="rId51" w:anchor="_blank" w:history="1">
        <w:r>
          <w:rPr>
            <w:rStyle w:val="Lienhypertexte"/>
          </w:rPr>
          <w:t>La dyspraxie au quotidien</w:t>
        </w:r>
      </w:hyperlink>
      <w:r>
        <w:t xml:space="preserve">" Dr Mazeau (sept 2009 - à écouter en MP3)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rPr>
          <w:rStyle w:val="lev"/>
        </w:rPr>
      </w:pPr>
      <w:r>
        <w:rPr>
          <w:rStyle w:val="lev"/>
        </w:rPr>
        <w:t xml:space="preserve">Blogs </w:t>
      </w:r>
    </w:p>
    <w:p w:rsidR="008E63DA" w:rsidRDefault="003B3C8A">
      <w:pPr>
        <w:pStyle w:val="Corpsdetexte"/>
        <w:numPr>
          <w:ilvl w:val="1"/>
          <w:numId w:val="1"/>
        </w:numPr>
        <w:tabs>
          <w:tab w:val="left" w:pos="1414"/>
        </w:tabs>
        <w:spacing w:after="0"/>
      </w:pPr>
      <w:r>
        <w:t>"</w:t>
      </w:r>
      <w:hyperlink r:id="rId52" w:anchor="_blank" w:history="1">
        <w:r>
          <w:rPr>
            <w:rStyle w:val="Lienhypertexte"/>
          </w:rPr>
          <w:t>Dysmoi : le blog des dys</w:t>
        </w:r>
      </w:hyperlink>
      <w:r>
        <w:t xml:space="preserve">" : dyspraxie, dyslexie, TDAH... ; bien fait et très concret ! (explications des troubles, comment faire dans le </w:t>
      </w:r>
      <w:hyperlink r:id="rId53" w:anchor="_blank" w:history="1">
        <w:r>
          <w:rPr>
            <w:rStyle w:val="Lienhypertexte"/>
          </w:rPr>
          <w:t>quotidien</w:t>
        </w:r>
      </w:hyperlink>
      <w:r>
        <w:t xml:space="preserve">, aménagements scolaires : aide pour la </w:t>
      </w:r>
      <w:hyperlink r:id="rId54" w:anchor="_blank" w:history="1">
        <w:r>
          <w:rPr>
            <w:rStyle w:val="Lienhypertexte"/>
          </w:rPr>
          <w:t>lecture</w:t>
        </w:r>
      </w:hyperlink>
      <w:r>
        <w:t xml:space="preserve">, l'ordinateur avec macros..) </w:t>
      </w:r>
    </w:p>
    <w:p w:rsidR="008E63DA" w:rsidRDefault="003B3C8A">
      <w:pPr>
        <w:pStyle w:val="Corpsdetexte"/>
        <w:numPr>
          <w:ilvl w:val="1"/>
          <w:numId w:val="1"/>
        </w:numPr>
        <w:tabs>
          <w:tab w:val="left" w:pos="1414"/>
        </w:tabs>
        <w:spacing w:after="0"/>
      </w:pPr>
      <w:r>
        <w:t xml:space="preserve">blog multimédia de DMF : des </w:t>
      </w:r>
      <w:hyperlink r:id="rId55" w:anchor="_blank" w:history="1">
        <w:r>
          <w:rPr>
            <w:rStyle w:val="Lienhypertexte"/>
          </w:rPr>
          <w:t>vidéos</w:t>
        </w:r>
      </w:hyperlink>
      <w:r>
        <w:t xml:space="preserve">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 xml:space="preserve">Maths </w:t>
      </w:r>
      <w:r>
        <w:t xml:space="preserve">(voir aussi les autres documents, vidéos, associations...) </w:t>
      </w:r>
    </w:p>
    <w:p w:rsidR="008E63DA" w:rsidRDefault="003B3C8A">
      <w:pPr>
        <w:pStyle w:val="Corpsdetexte"/>
        <w:numPr>
          <w:ilvl w:val="1"/>
          <w:numId w:val="1"/>
        </w:numPr>
        <w:tabs>
          <w:tab w:val="left" w:pos="1414"/>
        </w:tabs>
        <w:spacing w:after="0"/>
      </w:pPr>
      <w:r>
        <w:t>"</w:t>
      </w:r>
      <w:hyperlink r:id="rId56" w:anchor="_blank" w:history="1">
        <w:r>
          <w:rPr>
            <w:rStyle w:val="Lienhypertexte"/>
          </w:rPr>
          <w:t>L'apprentissage des nombres</w:t>
        </w:r>
      </w:hyperlink>
      <w:r>
        <w:t xml:space="preserve">" Eric Hurtrez, instituteur spécialisé </w:t>
      </w:r>
    </w:p>
    <w:p w:rsidR="008E63DA" w:rsidRDefault="003B3C8A">
      <w:pPr>
        <w:pStyle w:val="Corpsdetexte"/>
        <w:numPr>
          <w:ilvl w:val="1"/>
          <w:numId w:val="1"/>
        </w:numPr>
        <w:tabs>
          <w:tab w:val="left" w:pos="1414"/>
        </w:tabs>
        <w:spacing w:after="0"/>
      </w:pPr>
      <w:r>
        <w:t>"</w:t>
      </w:r>
      <w:hyperlink r:id="rId57" w:anchor="_blank" w:history="1">
        <w:r>
          <w:rPr>
            <w:rStyle w:val="Lienhypertexte"/>
          </w:rPr>
          <w:t>L'addition en colonnes</w:t>
        </w:r>
      </w:hyperlink>
      <w:r>
        <w:t xml:space="preserve">" M. Germa, psychologue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Livres</w:t>
      </w:r>
      <w:r>
        <w:t xml:space="preserve"> </w:t>
      </w:r>
    </w:p>
    <w:p w:rsidR="008E63DA" w:rsidRDefault="005673BE">
      <w:pPr>
        <w:pStyle w:val="Corpsdetexte"/>
        <w:numPr>
          <w:ilvl w:val="1"/>
          <w:numId w:val="1"/>
        </w:numPr>
        <w:tabs>
          <w:tab w:val="left" w:pos="1414"/>
        </w:tabs>
        <w:spacing w:after="0"/>
      </w:pPr>
      <w:hyperlink r:id="rId58" w:anchor="_blank" w:history="1">
        <w:r w:rsidR="003B3C8A">
          <w:rPr>
            <w:rStyle w:val="Lienhypertexte"/>
          </w:rPr>
          <w:t xml:space="preserve">Cahiers de l'AIRIP </w:t>
        </w:r>
      </w:hyperlink>
      <w:r w:rsidR="003B3C8A">
        <w:t xml:space="preserve">: dyspraxie, dyslexie, troubles du comportement - </w:t>
      </w:r>
      <w:hyperlink r:id="rId59" w:anchor="_blank" w:history="1">
        <w:r w:rsidR="003B3C8A">
          <w:rPr>
            <w:rStyle w:val="Lienhypertexte"/>
          </w:rPr>
          <w:t>AIRIP</w:t>
        </w:r>
      </w:hyperlink>
      <w:r w:rsidR="003B3C8A">
        <w:t xml:space="preserve"> enseignement catholique de Paris </w:t>
      </w:r>
    </w:p>
    <w:p w:rsidR="008E63DA" w:rsidRDefault="003B3C8A">
      <w:pPr>
        <w:pStyle w:val="Corpsdetexte"/>
        <w:numPr>
          <w:ilvl w:val="1"/>
          <w:numId w:val="1"/>
        </w:numPr>
        <w:tabs>
          <w:tab w:val="left" w:pos="1414"/>
        </w:tabs>
        <w:spacing w:after="0"/>
      </w:pPr>
      <w:r>
        <w:t>"</w:t>
      </w:r>
      <w:hyperlink r:id="rId60" w:anchor="_blank" w:history="1">
        <w:r>
          <w:rPr>
            <w:rStyle w:val="Lienhypertexte"/>
          </w:rPr>
          <w:t>la dyspraxie, une approche clinique et pratique</w:t>
        </w:r>
      </w:hyperlink>
      <w:r>
        <w:t xml:space="preserve">" E. Pannetier </w:t>
      </w:r>
    </w:p>
    <w:p w:rsidR="008E63DA" w:rsidRDefault="003B3C8A">
      <w:pPr>
        <w:pStyle w:val="Corpsdetexte"/>
        <w:numPr>
          <w:ilvl w:val="1"/>
          <w:numId w:val="1"/>
        </w:numPr>
        <w:tabs>
          <w:tab w:val="left" w:pos="1414"/>
        </w:tabs>
        <w:spacing w:after="0"/>
      </w:pPr>
      <w:r>
        <w:t>"</w:t>
      </w:r>
      <w:hyperlink r:id="rId61" w:anchor="_blank" w:history="1">
        <w:r>
          <w:rPr>
            <w:rStyle w:val="Lienhypertexte"/>
          </w:rPr>
          <w:t>Et encore à l'envers</w:t>
        </w:r>
      </w:hyperlink>
      <w:r>
        <w:t xml:space="preserve">" C. Teruel, enseignante spécialisée </w:t>
      </w:r>
    </w:p>
    <w:p w:rsidR="008E63DA" w:rsidRDefault="003B3C8A">
      <w:pPr>
        <w:pStyle w:val="Corpsdetexte"/>
        <w:numPr>
          <w:ilvl w:val="1"/>
          <w:numId w:val="1"/>
        </w:numPr>
        <w:tabs>
          <w:tab w:val="left" w:pos="1414"/>
        </w:tabs>
        <w:spacing w:after="0"/>
      </w:pPr>
      <w:r>
        <w:t>"</w:t>
      </w:r>
      <w:hyperlink r:id="rId62" w:anchor="_blank" w:history="1">
        <w:r>
          <w:rPr>
            <w:rStyle w:val="Lienhypertexte"/>
          </w:rPr>
          <w:t>Et moi alors ?</w:t>
        </w:r>
      </w:hyperlink>
      <w:r>
        <w:t xml:space="preserve">" E. Blais, Hôpital Ste Justine </w:t>
      </w:r>
    </w:p>
    <w:p w:rsidR="008E63DA" w:rsidRDefault="003B3C8A">
      <w:pPr>
        <w:pStyle w:val="Corpsdetexte"/>
        <w:numPr>
          <w:ilvl w:val="1"/>
          <w:numId w:val="1"/>
        </w:numPr>
        <w:tabs>
          <w:tab w:val="left" w:pos="1414"/>
        </w:tabs>
        <w:spacing w:after="0"/>
      </w:pPr>
      <w:r>
        <w:t>"</w:t>
      </w:r>
      <w:hyperlink r:id="rId63" w:anchor="_blank" w:history="1">
        <w:r>
          <w:rPr>
            <w:rStyle w:val="Lienhypertexte"/>
          </w:rPr>
          <w:t>Rééduquer dyscalculie et dyspraxie"</w:t>
        </w:r>
      </w:hyperlink>
      <w:r>
        <w:t xml:space="preserve"> "méthode pratique pour l'enseignement des mathématiques" A. Crouail (éd. Masson) </w:t>
      </w:r>
    </w:p>
    <w:p w:rsidR="008E63DA" w:rsidRDefault="005673BE">
      <w:pPr>
        <w:pStyle w:val="Corpsdetexte"/>
        <w:numPr>
          <w:ilvl w:val="1"/>
          <w:numId w:val="1"/>
        </w:numPr>
        <w:tabs>
          <w:tab w:val="left" w:pos="1414"/>
        </w:tabs>
        <w:spacing w:after="0"/>
      </w:pPr>
      <w:hyperlink r:id="rId64" w:anchor="_blank" w:history="1">
        <w:r w:rsidR="003B3C8A">
          <w:rPr>
            <w:rStyle w:val="Lienhypertexte"/>
          </w:rPr>
          <w:t xml:space="preserve">Livre "les maths du primaire" </w:t>
        </w:r>
      </w:hyperlink>
      <w:r w:rsidR="003B3C8A">
        <w:t xml:space="preserve">méthode visuelle pour l'apprentissage scolaire ; A. Barolet </w:t>
      </w:r>
    </w:p>
    <w:p w:rsidR="008E63DA" w:rsidRDefault="003B3C8A">
      <w:pPr>
        <w:pStyle w:val="Corpsdetexte"/>
        <w:numPr>
          <w:ilvl w:val="1"/>
          <w:numId w:val="1"/>
        </w:numPr>
        <w:tabs>
          <w:tab w:val="left" w:pos="1414"/>
        </w:tabs>
        <w:spacing w:after="0"/>
      </w:pPr>
      <w:r>
        <w:t xml:space="preserve">"Dyslexie, comment s'en sortir" </w:t>
      </w:r>
    </w:p>
    <w:p w:rsidR="008E63DA" w:rsidRDefault="008E63DA">
      <w:pPr>
        <w:pStyle w:val="Corpsdetexte"/>
        <w:tabs>
          <w:tab w:val="left" w:pos="1414"/>
        </w:tabs>
        <w:spacing w:after="0"/>
        <w:ind w:left="1131"/>
      </w:pP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lastRenderedPageBreak/>
        <w:t>Ergothérapie</w:t>
      </w:r>
      <w:r>
        <w:t xml:space="preserve"> : </w:t>
      </w:r>
    </w:p>
    <w:p w:rsidR="008E63DA" w:rsidRDefault="003B3C8A">
      <w:pPr>
        <w:pStyle w:val="Corpsdetexte"/>
        <w:numPr>
          <w:ilvl w:val="1"/>
          <w:numId w:val="1"/>
        </w:numPr>
        <w:tabs>
          <w:tab w:val="left" w:pos="1414"/>
        </w:tabs>
        <w:spacing w:after="0"/>
      </w:pPr>
      <w:r>
        <w:t xml:space="preserve">Groupe </w:t>
      </w:r>
      <w:hyperlink r:id="rId65" w:anchor="_blank" w:history="1">
        <w:r>
          <w:rPr>
            <w:rStyle w:val="Lienhypertexte"/>
          </w:rPr>
          <w:t>GEPPE</w:t>
        </w:r>
      </w:hyperlink>
      <w:r>
        <w:t xml:space="preserve"> : Groupe d'Echange des Pratiques Pédiatriques en Ergothérapie </w:t>
      </w:r>
    </w:p>
    <w:p w:rsidR="008E63DA" w:rsidRDefault="005673BE">
      <w:pPr>
        <w:pStyle w:val="Corpsdetexte"/>
        <w:numPr>
          <w:ilvl w:val="1"/>
          <w:numId w:val="1"/>
        </w:numPr>
        <w:tabs>
          <w:tab w:val="left" w:pos="1414"/>
        </w:tabs>
        <w:spacing w:after="0"/>
      </w:pPr>
      <w:hyperlink r:id="rId66" w:anchor="_blank" w:history="1">
        <w:r w:rsidR="003B3C8A">
          <w:rPr>
            <w:rStyle w:val="Lienhypertexte"/>
          </w:rPr>
          <w:t>Cabergo74</w:t>
        </w:r>
      </w:hyperlink>
      <w:r w:rsidR="003B3C8A">
        <w:t xml:space="preserve"> </w:t>
      </w:r>
    </w:p>
    <w:p w:rsidR="008E63DA" w:rsidRDefault="005673BE">
      <w:pPr>
        <w:pStyle w:val="Corpsdetexte"/>
        <w:numPr>
          <w:ilvl w:val="1"/>
          <w:numId w:val="1"/>
        </w:numPr>
        <w:tabs>
          <w:tab w:val="left" w:pos="1414"/>
        </w:tabs>
        <w:spacing w:after="0"/>
      </w:pPr>
      <w:hyperlink r:id="rId67" w:anchor="_blank" w:history="1">
        <w:r w:rsidR="003B3C8A">
          <w:rPr>
            <w:rStyle w:val="Lienhypertexte"/>
          </w:rPr>
          <w:t>LaMainTendue</w:t>
        </w:r>
      </w:hyperlink>
      <w:r w:rsidR="003B3C8A">
        <w:t xml:space="preserve"> : cabinet d'ergo à Montargis, D. Dechambre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 xml:space="preserve">Aménagements scolaires </w:t>
      </w:r>
      <w:r>
        <w:t xml:space="preserve">(ils sont bien sûr aussi détaillés dans la plupart des "Documents", "Vidéos", "Associations"...) - voir aussi "E" : "Examens" </w:t>
      </w:r>
    </w:p>
    <w:p w:rsidR="008E63DA" w:rsidRDefault="003B3C8A">
      <w:pPr>
        <w:pStyle w:val="Corpsdetexte"/>
        <w:numPr>
          <w:ilvl w:val="1"/>
          <w:numId w:val="1"/>
        </w:numPr>
        <w:tabs>
          <w:tab w:val="left" w:pos="1414"/>
        </w:tabs>
        <w:spacing w:after="0"/>
      </w:pPr>
      <w:r>
        <w:t>"</w:t>
      </w:r>
      <w:hyperlink r:id="rId68" w:anchor="_blank" w:history="1">
        <w:r>
          <w:rPr>
            <w:rStyle w:val="Lienhypertexte"/>
          </w:rPr>
          <w:t>Le cartable fantastique de Manon</w:t>
        </w:r>
      </w:hyperlink>
      <w:r>
        <w:t xml:space="preserve">" - </w:t>
      </w:r>
      <w:hyperlink r:id="rId69" w:anchor="_blank" w:history="1">
        <w:r>
          <w:rPr>
            <w:rStyle w:val="Lienhypertexte"/>
          </w:rPr>
          <w:t>Ressources pour l'école</w:t>
        </w:r>
      </w:hyperlink>
      <w:r>
        <w:t xml:space="preserve"> - </w:t>
      </w:r>
      <w:hyperlink r:id="rId70" w:anchor="_blank" w:history="1">
        <w:r>
          <w:rPr>
            <w:rStyle w:val="Lienhypertexte"/>
          </w:rPr>
          <w:t>lignes pour écrire</w:t>
        </w:r>
      </w:hyperlink>
      <w:r>
        <w:t xml:space="preserve"> - </w:t>
      </w:r>
      <w:hyperlink r:id="rId71" w:anchor="_blank" w:history="1">
        <w:r>
          <w:rPr>
            <w:rStyle w:val="Lienhypertexte"/>
          </w:rPr>
          <w:t>pose d'opérations</w:t>
        </w:r>
      </w:hyperlink>
      <w:r>
        <w:t xml:space="preserve"> : tableaux à télécharger et à plastifier - "</w:t>
      </w:r>
      <w:hyperlink r:id="rId72" w:anchor="_blank" w:history="1">
        <w:r>
          <w:rPr>
            <w:rStyle w:val="Lienhypertexte"/>
          </w:rPr>
          <w:t>la macro de Charles</w:t>
        </w:r>
      </w:hyperlink>
      <w:r>
        <w:t xml:space="preserve">" : pour transformer des textes Word avec une alternance de lignes de couleurs </w:t>
      </w:r>
    </w:p>
    <w:p w:rsidR="008E63DA" w:rsidRDefault="005673BE">
      <w:pPr>
        <w:pStyle w:val="Corpsdetexte"/>
        <w:numPr>
          <w:ilvl w:val="1"/>
          <w:numId w:val="1"/>
        </w:numPr>
        <w:tabs>
          <w:tab w:val="left" w:pos="1414"/>
        </w:tabs>
        <w:spacing w:after="0"/>
      </w:pPr>
      <w:hyperlink r:id="rId73" w:anchor="_blank" w:history="1">
        <w:r w:rsidR="003B3C8A">
          <w:rPr>
            <w:rStyle w:val="Lienhypertexte"/>
          </w:rPr>
          <w:t>la lecture</w:t>
        </w:r>
      </w:hyperlink>
      <w:r w:rsidR="003B3C8A">
        <w:t xml:space="preserve"> : blog "dysmoi" </w:t>
      </w:r>
    </w:p>
    <w:p w:rsidR="008E63DA" w:rsidRDefault="003B3C8A">
      <w:pPr>
        <w:pStyle w:val="Corpsdetexte"/>
        <w:numPr>
          <w:ilvl w:val="1"/>
          <w:numId w:val="1"/>
        </w:numPr>
        <w:tabs>
          <w:tab w:val="left" w:pos="1414"/>
        </w:tabs>
        <w:spacing w:after="0"/>
      </w:pPr>
      <w:r>
        <w:t>"</w:t>
      </w:r>
      <w:hyperlink r:id="rId74" w:anchor="_blank" w:history="1">
        <w:r>
          <w:rPr>
            <w:rStyle w:val="Lienhypertexte"/>
          </w:rPr>
          <w:t>des outils pour faciliter la scolarité</w:t>
        </w:r>
      </w:hyperlink>
      <w:r>
        <w:t xml:space="preserve">.." M. Cerisier, ergo </w:t>
      </w:r>
    </w:p>
    <w:p w:rsidR="008E63DA" w:rsidRDefault="003B3C8A">
      <w:pPr>
        <w:pStyle w:val="Corpsdetexte"/>
        <w:numPr>
          <w:ilvl w:val="1"/>
          <w:numId w:val="1"/>
        </w:numPr>
        <w:tabs>
          <w:tab w:val="left" w:pos="1414"/>
        </w:tabs>
        <w:spacing w:after="0"/>
      </w:pPr>
      <w:r>
        <w:t>"</w:t>
      </w:r>
      <w:hyperlink r:id="rId75" w:anchor="_blank" w:history="1">
        <w:r>
          <w:rPr>
            <w:rStyle w:val="Lienhypertexte"/>
          </w:rPr>
          <w:t>Propositions d'aménagements..</w:t>
        </w:r>
      </w:hyperlink>
      <w:r>
        <w:t xml:space="preserve">." F.Plessiet, centre référent de Garches </w:t>
      </w:r>
    </w:p>
    <w:p w:rsidR="008E63DA" w:rsidRDefault="005673BE">
      <w:pPr>
        <w:pStyle w:val="Corpsdetexte"/>
        <w:numPr>
          <w:ilvl w:val="1"/>
          <w:numId w:val="1"/>
        </w:numPr>
        <w:tabs>
          <w:tab w:val="left" w:pos="1414"/>
        </w:tabs>
        <w:spacing w:after="0"/>
      </w:pPr>
      <w:hyperlink r:id="rId76" w:anchor="_blank" w:history="1">
        <w:r w:rsidR="003B3C8A">
          <w:rPr>
            <w:rStyle w:val="Lienhypertexte"/>
          </w:rPr>
          <w:t xml:space="preserve">Ordiscol </w:t>
        </w:r>
      </w:hyperlink>
      <w:r w:rsidR="003B3C8A">
        <w:t xml:space="preserve">: site fait par une maman d'enfant dyspraxique : le vécu au quotidien, banque d'exercices adaptés de français-maths (payant), des fiches d'aide...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 xml:space="preserve">Manuels numériques </w:t>
      </w:r>
      <w:r>
        <w:t xml:space="preserve">: ressources pédagogiques en ligne </w:t>
      </w:r>
    </w:p>
    <w:p w:rsidR="008E63DA" w:rsidRDefault="005673BE">
      <w:pPr>
        <w:pStyle w:val="Corpsdetexte"/>
        <w:numPr>
          <w:ilvl w:val="1"/>
          <w:numId w:val="1"/>
        </w:numPr>
        <w:tabs>
          <w:tab w:val="left" w:pos="1414"/>
        </w:tabs>
        <w:spacing w:after="0"/>
      </w:pPr>
      <w:hyperlink r:id="rId77" w:anchor="_blank" w:history="1">
        <w:r w:rsidR="003B3C8A">
          <w:rPr>
            <w:rStyle w:val="Lienhypertexte"/>
          </w:rPr>
          <w:t>KNE</w:t>
        </w:r>
      </w:hyperlink>
      <w:r w:rsidR="003B3C8A">
        <w:t xml:space="preserve"> : Kiosque Numérique de l'Education </w:t>
      </w:r>
    </w:p>
    <w:p w:rsidR="008E63DA" w:rsidRDefault="005673BE">
      <w:pPr>
        <w:pStyle w:val="Corpsdetexte"/>
        <w:numPr>
          <w:ilvl w:val="1"/>
          <w:numId w:val="1"/>
        </w:numPr>
        <w:tabs>
          <w:tab w:val="left" w:pos="1414"/>
        </w:tabs>
        <w:spacing w:after="0"/>
      </w:pPr>
      <w:hyperlink r:id="rId78" w:anchor="_blank" w:history="1">
        <w:r w:rsidR="003B3C8A">
          <w:rPr>
            <w:rStyle w:val="Lienhypertexte"/>
          </w:rPr>
          <w:t>CNS</w:t>
        </w:r>
      </w:hyperlink>
      <w:r w:rsidR="003B3C8A">
        <w:t xml:space="preserve"> : Canal Numérique des Savoirs </w:t>
      </w:r>
    </w:p>
    <w:p w:rsidR="008E63DA" w:rsidRDefault="005673BE">
      <w:pPr>
        <w:pStyle w:val="Corpsdetexte"/>
        <w:numPr>
          <w:ilvl w:val="1"/>
          <w:numId w:val="1"/>
        </w:numPr>
        <w:tabs>
          <w:tab w:val="left" w:pos="1414"/>
        </w:tabs>
        <w:spacing w:after="0"/>
        <w:rPr>
          <w:b/>
          <w:bCs/>
        </w:rPr>
      </w:pPr>
      <w:hyperlink r:id="rId79" w:anchor="_blank" w:history="1">
        <w:r w:rsidR="003B3C8A">
          <w:rPr>
            <w:rStyle w:val="Lienhypertexte"/>
          </w:rPr>
          <w:t xml:space="preserve">Espace Numérique de Travail </w:t>
        </w:r>
      </w:hyperlink>
      <w:r w:rsidR="003B3C8A">
        <w:t xml:space="preserve">(ENT) - </w:t>
      </w:r>
      <w:hyperlink r:id="rId80" w:anchor="_blank" w:history="1">
        <w:r w:rsidR="003B3C8A">
          <w:rPr>
            <w:rStyle w:val="Lienhypertexte"/>
          </w:rPr>
          <w:t xml:space="preserve">ENT en collège </w:t>
        </w:r>
      </w:hyperlink>
    </w:p>
    <w:p w:rsidR="008E63DA" w:rsidRDefault="008E63DA">
      <w:pPr>
        <w:pStyle w:val="Corpsdetexte"/>
        <w:tabs>
          <w:tab w:val="left" w:pos="1414"/>
        </w:tabs>
        <w:spacing w:after="0"/>
        <w:ind w:left="1131"/>
        <w:rPr>
          <w:rStyle w:val="lev"/>
        </w:rPr>
      </w:pPr>
    </w:p>
    <w:p w:rsidR="008E63DA" w:rsidRDefault="003B3C8A">
      <w:pPr>
        <w:pStyle w:val="Corpsdetexte"/>
        <w:numPr>
          <w:ilvl w:val="0"/>
          <w:numId w:val="1"/>
        </w:numPr>
        <w:tabs>
          <w:tab w:val="left" w:pos="707"/>
        </w:tabs>
        <w:spacing w:after="0"/>
        <w:rPr>
          <w:rStyle w:val="lev"/>
        </w:rPr>
      </w:pPr>
      <w:r>
        <w:rPr>
          <w:rStyle w:val="lev"/>
        </w:rPr>
        <w:t xml:space="preserve">Ordinateur </w:t>
      </w:r>
    </w:p>
    <w:p w:rsidR="008E63DA" w:rsidRDefault="003B3C8A">
      <w:pPr>
        <w:pStyle w:val="Corpsdetexte"/>
        <w:numPr>
          <w:ilvl w:val="1"/>
          <w:numId w:val="1"/>
        </w:numPr>
        <w:tabs>
          <w:tab w:val="left" w:pos="1414"/>
        </w:tabs>
        <w:spacing w:after="0"/>
      </w:pPr>
      <w:r>
        <w:t>voir sur "L" Logiciels : logiciels d'apprentissage du clavier, logiciels éducatifs (</w:t>
      </w:r>
      <w:hyperlink r:id="rId81" w:anchor="_blank" w:history="1">
        <w:r>
          <w:rPr>
            <w:rStyle w:val="Lienhypertexte"/>
          </w:rPr>
          <w:t>la course aux nombres</w:t>
        </w:r>
      </w:hyperlink>
      <w:r>
        <w:t xml:space="preserve"> ..) </w:t>
      </w:r>
    </w:p>
    <w:p w:rsidR="008E63DA" w:rsidRDefault="008E63DA">
      <w:pPr>
        <w:pStyle w:val="Corpsdetexte"/>
        <w:tabs>
          <w:tab w:val="left" w:pos="1414"/>
        </w:tabs>
        <w:spacing w:after="0"/>
        <w:ind w:left="1131"/>
      </w:pPr>
    </w:p>
    <w:p w:rsidR="008E63DA" w:rsidRDefault="003B3C8A">
      <w:pPr>
        <w:pStyle w:val="Corpsdetexte"/>
        <w:numPr>
          <w:ilvl w:val="0"/>
          <w:numId w:val="1"/>
        </w:numPr>
        <w:tabs>
          <w:tab w:val="left" w:pos="707"/>
        </w:tabs>
        <w:spacing w:after="0"/>
      </w:pPr>
      <w:r>
        <w:rPr>
          <w:rStyle w:val="lev"/>
        </w:rPr>
        <w:t>Matériel adapté</w:t>
      </w:r>
      <w:r>
        <w:t xml:space="preserve"> (écriture apprentissages...) - </w:t>
      </w:r>
      <w:r>
        <w:rPr>
          <w:rStyle w:val="lev"/>
        </w:rPr>
        <w:t>Supports</w:t>
      </w:r>
      <w:r>
        <w:t xml:space="preserve"> pour la rééducation : </w:t>
      </w:r>
    </w:p>
    <w:p w:rsidR="008E63DA" w:rsidRDefault="003B3C8A">
      <w:pPr>
        <w:pStyle w:val="Corpsdetexte"/>
        <w:numPr>
          <w:ilvl w:val="1"/>
          <w:numId w:val="1"/>
        </w:numPr>
        <w:tabs>
          <w:tab w:val="left" w:pos="1414"/>
        </w:tabs>
        <w:spacing w:after="0"/>
      </w:pPr>
      <w:r>
        <w:t>voir la fiche "</w:t>
      </w:r>
      <w:hyperlink r:id="rId82" w:anchor="_blank" w:history="1">
        <w:r>
          <w:rPr>
            <w:rStyle w:val="Lienhypertexte"/>
          </w:rPr>
          <w:t>matériel scolaire</w:t>
        </w:r>
      </w:hyperlink>
      <w:r>
        <w:t xml:space="preserve">" de G. Lefevere, ergo </w:t>
      </w:r>
    </w:p>
    <w:p w:rsidR="008E63DA" w:rsidRDefault="005673BE">
      <w:pPr>
        <w:pStyle w:val="Corpsdetexte"/>
        <w:numPr>
          <w:ilvl w:val="1"/>
          <w:numId w:val="1"/>
        </w:numPr>
        <w:tabs>
          <w:tab w:val="left" w:pos="1414"/>
        </w:tabs>
        <w:spacing w:after="0"/>
      </w:pPr>
      <w:hyperlink r:id="rId83" w:anchor="_blank" w:history="1">
        <w:r w:rsidR="003B3C8A">
          <w:rPr>
            <w:rStyle w:val="Lienhypertexte"/>
          </w:rPr>
          <w:t>Cabergo74</w:t>
        </w:r>
      </w:hyperlink>
      <w:r w:rsidR="003B3C8A">
        <w:t xml:space="preserve"> : fiche sur le graphisme : guide d'aménagment de l'enseignement de l'écriture pour les dysgraphiques </w:t>
      </w:r>
    </w:p>
    <w:p w:rsidR="008E63DA" w:rsidRDefault="003B3C8A">
      <w:pPr>
        <w:pStyle w:val="Corpsdetexte"/>
        <w:numPr>
          <w:ilvl w:val="1"/>
          <w:numId w:val="1"/>
        </w:numPr>
        <w:tabs>
          <w:tab w:val="left" w:pos="1414"/>
        </w:tabs>
        <w:spacing w:after="0"/>
      </w:pPr>
      <w:r>
        <w:t xml:space="preserve">méthode "Jeannot" ("le petit chien et son maître") : </w:t>
      </w:r>
      <w:hyperlink r:id="rId84" w:anchor="_blank" w:history="1">
        <w:r>
          <w:rPr>
            <w:rStyle w:val="Lienhypertexte"/>
          </w:rPr>
          <w:t>Cabergo74</w:t>
        </w:r>
      </w:hyperlink>
      <w:r>
        <w:t xml:space="preserve"> - voir la </w:t>
      </w:r>
      <w:hyperlink r:id="rId85" w:anchor="_blank" w:history="1">
        <w:r>
          <w:rPr>
            <w:rStyle w:val="Lienhypertexte"/>
          </w:rPr>
          <w:t>vidéo</w:t>
        </w:r>
      </w:hyperlink>
      <w:r>
        <w:t xml:space="preserve"> "Prise en charge d'un enfant dys.." </w:t>
      </w:r>
    </w:p>
    <w:p w:rsidR="008E63DA" w:rsidRDefault="005673BE">
      <w:pPr>
        <w:pStyle w:val="Corpsdetexte"/>
        <w:numPr>
          <w:ilvl w:val="2"/>
          <w:numId w:val="1"/>
        </w:numPr>
        <w:tabs>
          <w:tab w:val="left" w:pos="2121"/>
        </w:tabs>
        <w:spacing w:after="0"/>
      </w:pPr>
      <w:hyperlink r:id="rId86" w:anchor="_blank" w:history="1">
        <w:r w:rsidR="003B3C8A">
          <w:rPr>
            <w:rStyle w:val="Lienhypertexte"/>
          </w:rPr>
          <w:t>lignes de couleur</w:t>
        </w:r>
      </w:hyperlink>
      <w:r w:rsidR="003B3C8A">
        <w:t xml:space="preserve"> à imprimer A4 (4 couleurs) - </w:t>
      </w:r>
      <w:hyperlink r:id="rId87" w:anchor="_blank" w:history="1">
        <w:r w:rsidR="003B3C8A">
          <w:rPr>
            <w:rStyle w:val="Lienhypertexte"/>
          </w:rPr>
          <w:t>lignes de couleur</w:t>
        </w:r>
      </w:hyperlink>
      <w:r w:rsidR="003B3C8A">
        <w:t xml:space="preserve"> à imprimer A5 - </w:t>
      </w:r>
      <w:hyperlink r:id="rId88" w:anchor="_blank" w:history="1">
        <w:r w:rsidR="003B3C8A">
          <w:rPr>
            <w:rStyle w:val="Lienhypertexte"/>
          </w:rPr>
          <w:t xml:space="preserve">lignes vierges à deux couleurs </w:t>
        </w:r>
      </w:hyperlink>
    </w:p>
    <w:p w:rsidR="008E63DA" w:rsidRDefault="005673BE">
      <w:pPr>
        <w:pStyle w:val="Corpsdetexte"/>
        <w:numPr>
          <w:ilvl w:val="2"/>
          <w:numId w:val="1"/>
        </w:numPr>
        <w:tabs>
          <w:tab w:val="left" w:pos="2121"/>
        </w:tabs>
        <w:spacing w:after="0"/>
      </w:pPr>
      <w:hyperlink r:id="rId89" w:anchor="_blank" w:history="1">
        <w:r w:rsidR="003B3C8A">
          <w:rPr>
            <w:rStyle w:val="Lienhypertexte"/>
          </w:rPr>
          <w:t>générer la feuille</w:t>
        </w:r>
      </w:hyperlink>
      <w:r w:rsidR="003B3C8A">
        <w:t xml:space="preserve"> (feuille avec les 4 couleurs et possibilité de choisir la taille des interlignes): J. Desmoulins - </w:t>
      </w:r>
    </w:p>
    <w:p w:rsidR="008E63DA" w:rsidRDefault="003B3C8A">
      <w:pPr>
        <w:pStyle w:val="Corpsdetexte"/>
        <w:numPr>
          <w:ilvl w:val="2"/>
          <w:numId w:val="1"/>
        </w:numPr>
        <w:tabs>
          <w:tab w:val="left" w:pos="2121"/>
        </w:tabs>
        <w:spacing w:after="0"/>
      </w:pPr>
      <w:r>
        <w:t>"</w:t>
      </w:r>
      <w:hyperlink r:id="rId90" w:anchor="_blank" w:history="1">
        <w:r>
          <w:rPr>
            <w:rStyle w:val="Lienhypertexte"/>
          </w:rPr>
          <w:t>mon cahierdys</w:t>
        </w:r>
      </w:hyperlink>
      <w:r>
        <w:t xml:space="preserve">" : cahiers spéciaux avec lignes de couleur (rouge, marron, vert, bleu) </w:t>
      </w:r>
    </w:p>
    <w:p w:rsidR="008E63DA" w:rsidRDefault="005673BE">
      <w:pPr>
        <w:pStyle w:val="Corpsdetexte"/>
        <w:numPr>
          <w:ilvl w:val="2"/>
          <w:numId w:val="1"/>
        </w:numPr>
        <w:tabs>
          <w:tab w:val="left" w:pos="2121"/>
        </w:tabs>
        <w:spacing w:after="0"/>
      </w:pPr>
      <w:hyperlink r:id="rId91" w:anchor="_blank" w:history="1">
        <w:r w:rsidR="003B3C8A">
          <w:rPr>
            <w:rStyle w:val="Lienhypertexte"/>
          </w:rPr>
          <w:t xml:space="preserve">cahier seyes </w:t>
        </w:r>
      </w:hyperlink>
      <w:r w:rsidR="003B3C8A">
        <w:t xml:space="preserve">4mm </w:t>
      </w:r>
    </w:p>
    <w:p w:rsidR="008E63DA" w:rsidRDefault="005673BE">
      <w:pPr>
        <w:pStyle w:val="Corpsdetexte"/>
        <w:numPr>
          <w:ilvl w:val="2"/>
          <w:numId w:val="1"/>
        </w:numPr>
        <w:tabs>
          <w:tab w:val="left" w:pos="2121"/>
        </w:tabs>
        <w:spacing w:after="0"/>
      </w:pPr>
      <w:hyperlink r:id="rId92" w:anchor="_blank" w:history="1">
        <w:r w:rsidR="003B3C8A">
          <w:rPr>
            <w:rStyle w:val="Lienhypertexte"/>
          </w:rPr>
          <w:t xml:space="preserve">règle crocodile, avec poignée </w:t>
        </w:r>
      </w:hyperlink>
      <w:r w:rsidR="003B3C8A">
        <w:t xml:space="preserve">- </w:t>
      </w:r>
      <w:hyperlink r:id="rId93" w:anchor="_blank" w:history="1">
        <w:r w:rsidR="003B3C8A">
          <w:rPr>
            <w:rStyle w:val="Lienhypertexte"/>
          </w:rPr>
          <w:t>règle griffit</w:t>
        </w:r>
      </w:hyperlink>
      <w:r w:rsidR="003B3C8A">
        <w:t xml:space="preserve"> anitdérapante - </w:t>
      </w:r>
      <w:hyperlink r:id="rId94" w:anchor="_blank" w:history="1">
        <w:r w:rsidR="003B3C8A">
          <w:rPr>
            <w:rStyle w:val="Lienhypertexte"/>
          </w:rPr>
          <w:t>règle</w:t>
        </w:r>
      </w:hyperlink>
      <w:r w:rsidR="003B3C8A">
        <w:t xml:space="preserve"> à caractères agrandis - </w:t>
      </w:r>
    </w:p>
    <w:p w:rsidR="008E63DA" w:rsidRDefault="005673BE">
      <w:pPr>
        <w:pStyle w:val="Corpsdetexte"/>
        <w:numPr>
          <w:ilvl w:val="2"/>
          <w:numId w:val="1"/>
        </w:numPr>
        <w:tabs>
          <w:tab w:val="left" w:pos="2121"/>
        </w:tabs>
        <w:spacing w:after="0"/>
        <w:rPr>
          <w:lang w:val="en-GB"/>
        </w:rPr>
      </w:pPr>
      <w:hyperlink r:id="rId95" w:anchor="_blank" w:history="1">
        <w:r w:rsidR="003B3C8A" w:rsidRPr="008E4703">
          <w:rPr>
            <w:rStyle w:val="Lienhypertexte"/>
            <w:lang w:val="en-US"/>
          </w:rPr>
          <w:t xml:space="preserve">Pelikan Griffix </w:t>
        </w:r>
      </w:hyperlink>
      <w:r w:rsidR="003B3C8A">
        <w:rPr>
          <w:lang w:val="en-GB"/>
        </w:rPr>
        <w:t xml:space="preserve">- </w:t>
      </w:r>
      <w:hyperlink r:id="rId96" w:anchor="_blank" w:history="1">
        <w:r w:rsidR="003B3C8A" w:rsidRPr="008E4703">
          <w:rPr>
            <w:rStyle w:val="Lienhypertexte"/>
            <w:lang w:val="en-US"/>
          </w:rPr>
          <w:t>stylo roller</w:t>
        </w:r>
      </w:hyperlink>
      <w:r w:rsidR="003B3C8A">
        <w:rPr>
          <w:lang w:val="en-GB"/>
        </w:rPr>
        <w:t xml:space="preserve"> Lamy Balloon </w:t>
      </w:r>
    </w:p>
    <w:p w:rsidR="008E63DA" w:rsidRDefault="005673BE">
      <w:pPr>
        <w:pStyle w:val="Corpsdetexte"/>
        <w:numPr>
          <w:ilvl w:val="2"/>
          <w:numId w:val="1"/>
        </w:numPr>
        <w:tabs>
          <w:tab w:val="left" w:pos="2121"/>
        </w:tabs>
        <w:spacing w:after="0"/>
      </w:pPr>
      <w:hyperlink r:id="rId97" w:anchor="_blank" w:history="1">
        <w:r w:rsidR="003B3C8A">
          <w:rPr>
            <w:rStyle w:val="Lienhypertexte"/>
          </w:rPr>
          <w:t xml:space="preserve">embouts de crayons </w:t>
        </w:r>
      </w:hyperlink>
      <w:r w:rsidR="003B3C8A">
        <w:t xml:space="preserve">("Hoptoys") - </w:t>
      </w:r>
      <w:hyperlink r:id="rId98" w:anchor="_blank" w:history="1">
        <w:r w:rsidR="003B3C8A">
          <w:rPr>
            <w:rStyle w:val="Lienhypertexte"/>
          </w:rPr>
          <w:t>embouts</w:t>
        </w:r>
      </w:hyperlink>
      <w:r w:rsidR="003B3C8A">
        <w:t xml:space="preserve"> (catalogue "Tousergo") </w:t>
      </w:r>
    </w:p>
    <w:p w:rsidR="008E63DA" w:rsidRDefault="005673BE">
      <w:pPr>
        <w:pStyle w:val="Corpsdetexte"/>
        <w:numPr>
          <w:ilvl w:val="2"/>
          <w:numId w:val="1"/>
        </w:numPr>
        <w:tabs>
          <w:tab w:val="left" w:pos="2121"/>
        </w:tabs>
        <w:spacing w:after="0"/>
      </w:pPr>
      <w:hyperlink r:id="rId99" w:anchor="_blank" w:history="1">
        <w:r w:rsidR="003B3C8A">
          <w:rPr>
            <w:rStyle w:val="Lienhypertexte"/>
          </w:rPr>
          <w:t xml:space="preserve">bracelet d'écriture </w:t>
        </w:r>
      </w:hyperlink>
      <w:r w:rsidR="003B3C8A">
        <w:t xml:space="preserve">("Hoptoys") </w:t>
      </w:r>
    </w:p>
    <w:p w:rsidR="008E63DA" w:rsidRDefault="005673BE">
      <w:pPr>
        <w:pStyle w:val="Corpsdetexte"/>
        <w:numPr>
          <w:ilvl w:val="2"/>
          <w:numId w:val="1"/>
        </w:numPr>
        <w:tabs>
          <w:tab w:val="left" w:pos="2121"/>
        </w:tabs>
        <w:spacing w:after="0"/>
      </w:pPr>
      <w:hyperlink r:id="rId100" w:anchor="_blank" w:history="1">
        <w:r w:rsidR="003B3C8A">
          <w:rPr>
            <w:rStyle w:val="Lienhypertexte"/>
          </w:rPr>
          <w:t>cahiers allemands</w:t>
        </w:r>
      </w:hyperlink>
      <w:r w:rsidR="003B3C8A">
        <w:t xml:space="preserve"> pour le primaire (CP = 1 Klasse / CE1 = 2 Klasse.../ numéro 2 = Klasse 2) - </w:t>
      </w:r>
      <w:hyperlink r:id="rId101" w:anchor="_blank" w:history="1">
        <w:r w:rsidR="003B3C8A">
          <w:rPr>
            <w:rStyle w:val="Lienhypertexte"/>
          </w:rPr>
          <w:t>cahier</w:t>
        </w:r>
      </w:hyperlink>
      <w:r w:rsidR="003B3C8A">
        <w:t xml:space="preserve"> </w:t>
      </w:r>
    </w:p>
    <w:p w:rsidR="008E63DA" w:rsidRDefault="005673BE">
      <w:pPr>
        <w:pStyle w:val="Corpsdetexte"/>
        <w:numPr>
          <w:ilvl w:val="2"/>
          <w:numId w:val="1"/>
        </w:numPr>
        <w:tabs>
          <w:tab w:val="left" w:pos="2121"/>
        </w:tabs>
        <w:spacing w:after="0"/>
      </w:pPr>
      <w:hyperlink r:id="rId102" w:anchor="_blank" w:history="1">
        <w:r w:rsidR="003B3C8A">
          <w:rPr>
            <w:rStyle w:val="Lienhypertexte"/>
          </w:rPr>
          <w:t>dictionnaire</w:t>
        </w:r>
      </w:hyperlink>
      <w:hyperlink r:id="rId103" w:anchor="_blank" w:history="1">
        <w:r w:rsidR="003B3C8A">
          <w:rPr>
            <w:rStyle w:val="Lienhypertexte"/>
          </w:rPr>
          <w:t xml:space="preserve"> - Dictionnaire Freelang</w:t>
        </w:r>
      </w:hyperlink>
      <w:r w:rsidR="003B3C8A">
        <w:t xml:space="preserve"> : dictionnaires de langues, gratuits, à télécharger - </w:t>
      </w:r>
      <w:hyperlink r:id="rId104" w:anchor="_blank" w:history="1">
        <w:r w:rsidR="003B3C8A">
          <w:rPr>
            <w:rStyle w:val="Lienhypertexte"/>
          </w:rPr>
          <w:t>E-dico</w:t>
        </w:r>
      </w:hyperlink>
      <w:r w:rsidR="003B3C8A">
        <w:t xml:space="preserve"> : dico français gratuit </w:t>
      </w:r>
    </w:p>
    <w:p w:rsidR="003B3C8A" w:rsidRDefault="005673BE">
      <w:pPr>
        <w:pStyle w:val="Corpsdetexte"/>
        <w:numPr>
          <w:ilvl w:val="2"/>
          <w:numId w:val="1"/>
        </w:numPr>
        <w:tabs>
          <w:tab w:val="left" w:pos="2121"/>
        </w:tabs>
        <w:rPr>
          <w:sz w:val="22"/>
        </w:rPr>
      </w:pPr>
      <w:hyperlink r:id="rId105" w:anchor="_blank" w:history="1">
        <w:r w:rsidR="003B3C8A">
          <w:rPr>
            <w:rStyle w:val="Lienhypertexte"/>
          </w:rPr>
          <w:t>coussin dynair</w:t>
        </w:r>
      </w:hyperlink>
      <w:r w:rsidR="003B3C8A">
        <w:rPr>
          <w:b/>
          <w:bCs/>
          <w:u w:val="single"/>
        </w:rPr>
        <w:t xml:space="preserve"> - </w:t>
      </w:r>
      <w:hyperlink r:id="rId106" w:anchor="_blank" w:history="1">
        <w:r w:rsidR="003B3C8A">
          <w:rPr>
            <w:rStyle w:val="Lienhypertexte"/>
          </w:rPr>
          <w:t>coussin</w:t>
        </w:r>
      </w:hyperlink>
      <w:r w:rsidR="003B3C8A">
        <w:rPr>
          <w:b/>
          <w:bCs/>
          <w:u w:val="single"/>
        </w:rPr>
        <w:t xml:space="preserve"> - </w:t>
      </w:r>
      <w:hyperlink r:id="rId107" w:anchor="_blank" w:history="1">
        <w:r w:rsidR="003B3C8A">
          <w:rPr>
            <w:rStyle w:val="Lienhypertexte"/>
          </w:rPr>
          <w:t>coussin</w:t>
        </w:r>
      </w:hyperlink>
      <w:r w:rsidR="003B3C8A">
        <w:rPr>
          <w:b/>
          <w:bCs/>
          <w:u w:val="single"/>
        </w:rPr>
        <w:t xml:space="preserve"> </w:t>
      </w:r>
      <w:r w:rsidR="003B3C8A">
        <w:t xml:space="preserve">: </w:t>
      </w:r>
      <w:r w:rsidR="003B3C8A">
        <w:rPr>
          <w:sz w:val="22"/>
        </w:rPr>
        <w:t xml:space="preserve">permet de rester assis, tout en bougeant légèrement sur sa chaise </w:t>
      </w:r>
    </w:p>
    <w:sectPr w:rsidR="003B3C8A" w:rsidSect="008E63DA">
      <w:footerReference w:type="even" r:id="rId108"/>
      <w:footerReference w:type="default" r:id="rId109"/>
      <w:footnotePr>
        <w:pos w:val="beneathText"/>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BE" w:rsidRDefault="005673BE">
      <w:r>
        <w:separator/>
      </w:r>
    </w:p>
  </w:endnote>
  <w:endnote w:type="continuationSeparator" w:id="0">
    <w:p w:rsidR="005673BE" w:rsidRDefault="0056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DA" w:rsidRDefault="008E63DA">
    <w:pPr>
      <w:pStyle w:val="Pieddepage"/>
      <w:framePr w:wrap="around" w:vAnchor="text" w:hAnchor="margin" w:xAlign="right" w:y="1"/>
      <w:rPr>
        <w:rStyle w:val="Numrodepage"/>
      </w:rPr>
    </w:pPr>
    <w:r>
      <w:rPr>
        <w:rStyle w:val="Numrodepage"/>
      </w:rPr>
      <w:fldChar w:fldCharType="begin"/>
    </w:r>
    <w:r w:rsidR="003B3C8A">
      <w:rPr>
        <w:rStyle w:val="Numrodepage"/>
      </w:rPr>
      <w:instrText xml:space="preserve">PAGE  </w:instrText>
    </w:r>
    <w:r>
      <w:rPr>
        <w:rStyle w:val="Numrodepage"/>
      </w:rPr>
      <w:fldChar w:fldCharType="end"/>
    </w:r>
  </w:p>
  <w:p w:rsidR="008E63DA" w:rsidRDefault="008E63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DA" w:rsidRDefault="008E63DA">
    <w:pPr>
      <w:pStyle w:val="Pieddepage"/>
      <w:framePr w:wrap="around" w:vAnchor="text" w:hAnchor="margin" w:xAlign="right" w:y="1"/>
      <w:rPr>
        <w:rStyle w:val="Numrodepage"/>
      </w:rPr>
    </w:pPr>
    <w:r>
      <w:rPr>
        <w:rStyle w:val="Numrodepage"/>
      </w:rPr>
      <w:fldChar w:fldCharType="begin"/>
    </w:r>
    <w:r w:rsidR="003B3C8A">
      <w:rPr>
        <w:rStyle w:val="Numrodepage"/>
      </w:rPr>
      <w:instrText xml:space="preserve">PAGE  </w:instrText>
    </w:r>
    <w:r>
      <w:rPr>
        <w:rStyle w:val="Numrodepage"/>
      </w:rPr>
      <w:fldChar w:fldCharType="separate"/>
    </w:r>
    <w:r w:rsidR="004530E7">
      <w:rPr>
        <w:rStyle w:val="Numrodepage"/>
        <w:noProof/>
      </w:rPr>
      <w:t>9</w:t>
    </w:r>
    <w:r>
      <w:rPr>
        <w:rStyle w:val="Numrodepage"/>
      </w:rPr>
      <w:fldChar w:fldCharType="end"/>
    </w:r>
  </w:p>
  <w:p w:rsidR="008E63DA" w:rsidRDefault="008E63D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BE" w:rsidRDefault="005673BE">
      <w:r>
        <w:separator/>
      </w:r>
    </w:p>
  </w:footnote>
  <w:footnote w:type="continuationSeparator" w:id="0">
    <w:p w:rsidR="005673BE" w:rsidRDefault="00567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7231D1"/>
    <w:multiLevelType w:val="hybridMultilevel"/>
    <w:tmpl w:val="472819DE"/>
    <w:lvl w:ilvl="0" w:tplc="7CC03FEA">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9C93E41"/>
    <w:multiLevelType w:val="hybridMultilevel"/>
    <w:tmpl w:val="4B8EFCF2"/>
    <w:lvl w:ilvl="0" w:tplc="AADC2434">
      <w:start w:val="3"/>
      <w:numFmt w:val="bullet"/>
      <w:lvlText w:val="-"/>
      <w:lvlJc w:val="left"/>
      <w:pPr>
        <w:tabs>
          <w:tab w:val="num" w:pos="420"/>
        </w:tabs>
        <w:ind w:left="420" w:hanging="360"/>
      </w:pPr>
      <w:rPr>
        <w:rFonts w:ascii="Times New Roman" w:eastAsia="SimSu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nsid w:val="69F63FF9"/>
    <w:multiLevelType w:val="hybridMultilevel"/>
    <w:tmpl w:val="915CEB56"/>
    <w:lvl w:ilvl="0" w:tplc="7902AB20">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9F65C59"/>
    <w:multiLevelType w:val="hybridMultilevel"/>
    <w:tmpl w:val="D7104266"/>
    <w:lvl w:ilvl="0" w:tplc="4642D2A6">
      <w:start w:val="3"/>
      <w:numFmt w:val="bullet"/>
      <w:lvlText w:val="-"/>
      <w:lvlJc w:val="left"/>
      <w:pPr>
        <w:tabs>
          <w:tab w:val="num" w:pos="960"/>
        </w:tabs>
        <w:ind w:left="960" w:hanging="360"/>
      </w:pPr>
      <w:rPr>
        <w:rFonts w:ascii="Times New Roman" w:eastAsia="SimSun" w:hAnsi="Times New Roman" w:cs="Times New Roman" w:hint="default"/>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6">
    <w:nsid w:val="6D164480"/>
    <w:multiLevelType w:val="hybridMultilevel"/>
    <w:tmpl w:val="8A22B714"/>
    <w:lvl w:ilvl="0" w:tplc="2EAE1E66">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F130D38"/>
    <w:multiLevelType w:val="hybridMultilevel"/>
    <w:tmpl w:val="28AE0C9A"/>
    <w:lvl w:ilvl="0" w:tplc="9F28737E">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A4045CB"/>
    <w:multiLevelType w:val="hybridMultilevel"/>
    <w:tmpl w:val="AF980F52"/>
    <w:lvl w:ilvl="0" w:tplc="A1EA0178">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C3AE9"/>
    <w:rsid w:val="00244A88"/>
    <w:rsid w:val="003B3C8A"/>
    <w:rsid w:val="004530E7"/>
    <w:rsid w:val="005673BE"/>
    <w:rsid w:val="007C3AE9"/>
    <w:rsid w:val="008E4703"/>
    <w:rsid w:val="008E63DA"/>
    <w:rsid w:val="00E02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76D8F-F01B-482B-BDAE-9BEB35C8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zh-TW"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D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8E63DA"/>
    <w:rPr>
      <w:color w:val="000080"/>
      <w:u w:val="single"/>
    </w:rPr>
  </w:style>
  <w:style w:type="character" w:customStyle="1" w:styleId="Puces">
    <w:name w:val="Puces"/>
    <w:rsid w:val="008E63DA"/>
    <w:rPr>
      <w:rFonts w:ascii="OpenSymbol" w:eastAsia="OpenSymbol" w:hAnsi="OpenSymbol" w:cs="OpenSymbol"/>
    </w:rPr>
  </w:style>
  <w:style w:type="character" w:styleId="lev">
    <w:name w:val="Strong"/>
    <w:qFormat/>
    <w:rsid w:val="008E63DA"/>
    <w:rPr>
      <w:b/>
      <w:bCs/>
    </w:rPr>
  </w:style>
  <w:style w:type="paragraph" w:styleId="Titre">
    <w:name w:val="Title"/>
    <w:basedOn w:val="Normal"/>
    <w:next w:val="Corpsdetexte"/>
    <w:qFormat/>
    <w:rsid w:val="008E63DA"/>
    <w:pPr>
      <w:keepNext/>
      <w:spacing w:before="240" w:after="120"/>
    </w:pPr>
    <w:rPr>
      <w:rFonts w:ascii="Arial" w:hAnsi="Arial"/>
      <w:sz w:val="28"/>
      <w:szCs w:val="28"/>
    </w:rPr>
  </w:style>
  <w:style w:type="paragraph" w:styleId="Corpsdetexte">
    <w:name w:val="Body Text"/>
    <w:basedOn w:val="Normal"/>
    <w:semiHidden/>
    <w:rsid w:val="008E63DA"/>
    <w:pPr>
      <w:spacing w:after="120"/>
    </w:pPr>
  </w:style>
  <w:style w:type="paragraph" w:styleId="Liste">
    <w:name w:val="List"/>
    <w:basedOn w:val="Corpsdetexte"/>
    <w:semiHidden/>
    <w:rsid w:val="008E63DA"/>
  </w:style>
  <w:style w:type="paragraph" w:styleId="Lgende">
    <w:name w:val="caption"/>
    <w:basedOn w:val="Normal"/>
    <w:qFormat/>
    <w:rsid w:val="008E63DA"/>
    <w:pPr>
      <w:suppressLineNumbers/>
      <w:spacing w:before="120" w:after="120"/>
    </w:pPr>
    <w:rPr>
      <w:i/>
      <w:iCs/>
    </w:rPr>
  </w:style>
  <w:style w:type="paragraph" w:customStyle="1" w:styleId="Index">
    <w:name w:val="Index"/>
    <w:basedOn w:val="Normal"/>
    <w:rsid w:val="008E63DA"/>
    <w:pPr>
      <w:suppressLineNumbers/>
    </w:pPr>
  </w:style>
  <w:style w:type="paragraph" w:customStyle="1" w:styleId="Contenudetableau">
    <w:name w:val="Contenu de tableau"/>
    <w:basedOn w:val="Normal"/>
    <w:rsid w:val="008E63DA"/>
    <w:pPr>
      <w:suppressLineNumbers/>
    </w:pPr>
  </w:style>
  <w:style w:type="paragraph" w:styleId="Pieddepage">
    <w:name w:val="footer"/>
    <w:basedOn w:val="Normal"/>
    <w:semiHidden/>
    <w:rsid w:val="008E63DA"/>
    <w:pPr>
      <w:tabs>
        <w:tab w:val="center" w:pos="4536"/>
        <w:tab w:val="right" w:pos="9072"/>
      </w:tabs>
    </w:pPr>
  </w:style>
  <w:style w:type="character" w:styleId="Numrodepage">
    <w:name w:val="page number"/>
    <w:basedOn w:val="Policepardfaut"/>
    <w:semiHidden/>
    <w:rsid w:val="008E63DA"/>
  </w:style>
  <w:style w:type="paragraph" w:styleId="En-tte">
    <w:name w:val="header"/>
    <w:basedOn w:val="Normal"/>
    <w:link w:val="En-tteCar"/>
    <w:uiPriority w:val="99"/>
    <w:semiHidden/>
    <w:unhideWhenUsed/>
    <w:rsid w:val="007C3AE9"/>
    <w:pPr>
      <w:tabs>
        <w:tab w:val="center" w:pos="4536"/>
        <w:tab w:val="right" w:pos="9072"/>
      </w:tabs>
    </w:pPr>
    <w:rPr>
      <w:szCs w:val="21"/>
    </w:rPr>
  </w:style>
  <w:style w:type="character" w:customStyle="1" w:styleId="En-tteCar">
    <w:name w:val="En-tête Car"/>
    <w:basedOn w:val="Policepardfaut"/>
    <w:link w:val="En-tte"/>
    <w:uiPriority w:val="99"/>
    <w:semiHidden/>
    <w:rsid w:val="007C3AE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2.ac-poitiers.fr/ecoles/IMG/pdf/Abord_pragmatique_des_dyspraxies-2.pdf" TargetMode="External"/><Relationship Id="rId21" Type="http://schemas.openxmlformats.org/officeDocument/2006/relationships/hyperlink" Target="http://www.ssr-ra.org/doc/File/Recherche/VF_fiche%20synthese_dyspraxie_septembre2009-CC..pdf" TargetMode="External"/><Relationship Id="rId42" Type="http://schemas.openxmlformats.org/officeDocument/2006/relationships/hyperlink" Target="http://dyspraxies.tumblr.com/post/153808515/dmf-ag-2009-debat-public-intervention-de" TargetMode="External"/><Relationship Id="rId47" Type="http://schemas.openxmlformats.org/officeDocument/2006/relationships/hyperlink" Target="http://ww2.ac-poitiers.fr/ecoles/IMG/pdf/mmazeau_poitiers.pdf" TargetMode="External"/><Relationship Id="rId63" Type="http://schemas.openxmlformats.org/officeDocument/2006/relationships/hyperlink" Target="http://www.vigotmaloine.com/web/librairie/fiche.php?id=29659" TargetMode="External"/><Relationship Id="rId68" Type="http://schemas.openxmlformats.org/officeDocument/2006/relationships/hyperlink" Target="http://www.lamsade.dauphine.fr/~mousseau/Dyspraxie/pmwiki-2.2.6/pmwiki.php/Main/HomePage" TargetMode="External"/><Relationship Id="rId84" Type="http://schemas.openxmlformats.org/officeDocument/2006/relationships/hyperlink" Target="http://www.cabergo74.fr/index.php?option=com_content&amp;view=article&amp;id=9&amp;Itemid=22" TargetMode="External"/><Relationship Id="rId89" Type="http://schemas.openxmlformats.org/officeDocument/2006/relationships/hyperlink" Target="http://www.desmoulins.fr/index.php?pg=scripts!online!feuilles!form_feuille_methode_couleur" TargetMode="External"/><Relationship Id="rId2" Type="http://schemas.openxmlformats.org/officeDocument/2006/relationships/styles" Target="styles.xml"/><Relationship Id="rId16" Type="http://schemas.openxmlformats.org/officeDocument/2006/relationships/hyperlink" Target="http://www.coridys.asso.fr/" TargetMode="External"/><Relationship Id="rId29" Type="http://schemas.openxmlformats.org/officeDocument/2006/relationships/hyperlink" Target="http://www.integrascol.fr/fichemaladie.php?id=69" TargetMode="External"/><Relationship Id="rId107" Type="http://schemas.openxmlformats.org/officeDocument/2006/relationships/hyperlink" Target="http://www.shopwiki.fr/coussin+dynair" TargetMode="External"/><Relationship Id="rId11" Type="http://schemas.openxmlformats.org/officeDocument/2006/relationships/hyperlink" Target="http://www.dyspraxie.info/" TargetMode="External"/><Relationship Id="rId24" Type="http://schemas.openxmlformats.org/officeDocument/2006/relationships/hyperlink" Target="http://www.inpes.sante.fr/CFESBases/catalogue/pdf/1276.pdf" TargetMode="External"/><Relationship Id="rId32" Type="http://schemas.openxmlformats.org/officeDocument/2006/relationships/hyperlink" Target="http://ww2.ac-poitiers.fr/ecoles/IMG/pdf/outils_facilitateurs_scolarite.pdf" TargetMode="External"/><Relationship Id="rId37" Type="http://schemas.openxmlformats.org/officeDocument/2006/relationships/hyperlink" Target="http://www.aqeta.qc.ca/francais/document/dyspraxi.htm" TargetMode="External"/><Relationship Id="rId40" Type="http://schemas.openxmlformats.org/officeDocument/2006/relationships/hyperlink" Target="http://ww2.ac-poitiers.fr/ecoles/spip.php?page=video&amp;id_article=197" TargetMode="External"/><Relationship Id="rId45" Type="http://schemas.openxmlformats.org/officeDocument/2006/relationships/hyperlink" Target="http://dyspraxies.tumblr.com/" TargetMode="External"/><Relationship Id="rId53" Type="http://schemas.openxmlformats.org/officeDocument/2006/relationships/hyperlink" Target="http://dysmoi.over-blog.com/pages/dyspraxie-comment-faire-dans-le-quotidien-2005535.html" TargetMode="External"/><Relationship Id="rId58" Type="http://schemas.openxmlformats.org/officeDocument/2006/relationships/hyperlink" Target="http://www.ec75.org/documents/boncommandedys.pdf" TargetMode="External"/><Relationship Id="rId66" Type="http://schemas.openxmlformats.org/officeDocument/2006/relationships/hyperlink" Target="http://www.cabergo74.fr/" TargetMode="External"/><Relationship Id="rId74" Type="http://schemas.openxmlformats.org/officeDocument/2006/relationships/hyperlink" Target="http://ww2.ac-poitiers.fr/ecoles/IMG/pdf/outils_facilitateurs_scolarite.pdf" TargetMode="External"/><Relationship Id="rId79" Type="http://schemas.openxmlformats.org/officeDocument/2006/relationships/hyperlink" Target="http://www.educnet.education.fr/actualites/circulaire-de-rentree-2010-une-place-significative" TargetMode="External"/><Relationship Id="rId87" Type="http://schemas.openxmlformats.org/officeDocument/2006/relationships/hyperlink" Target="http://cp.lakanal.free.fr/ressources/handicap/lignesvierges_dyspra_A5_lak.pdf" TargetMode="External"/><Relationship Id="rId102" Type="http://schemas.openxmlformats.org/officeDocument/2006/relationships/hyperlink" Target="http://www.amazon.fr/Petit-Larousse-illustre-2010-avec/dp/2035840805/ref=sr_1_2?ie=UTF8&amp;s=books&amp;qid=1262097386&amp;sr=1-2"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ricochet-jeunes.org/livres/livre/38498-et-encore-a-l-envers" TargetMode="External"/><Relationship Id="rId82" Type="http://schemas.openxmlformats.org/officeDocument/2006/relationships/hyperlink" Target="http://www.geppe.free.fr/IMG/pdf/2008_04_-_LEFEVERE_G-_Quel_materiel_scolaire_choisir.pdf" TargetMode="External"/><Relationship Id="rId90" Type="http://schemas.openxmlformats.org/officeDocument/2006/relationships/hyperlink" Target="http://www.moncahierdys.fr/" TargetMode="External"/><Relationship Id="rId95" Type="http://schemas.openxmlformats.org/officeDocument/2006/relationships/hyperlink" Target="http://www.griffix.fr/fr-fr-quatre-etapes-pour-apprendre-a-ecrire.html" TargetMode="External"/><Relationship Id="rId19" Type="http://schemas.openxmlformats.org/officeDocument/2006/relationships/hyperlink" Target="http://www.dyspraxiafoundation.org.uk/services/dys_dyspraxia.php" TargetMode="External"/><Relationship Id="rId14" Type="http://schemas.openxmlformats.org/officeDocument/2006/relationships/hyperlink" Target="http://www.123dys.fr/" TargetMode="External"/><Relationship Id="rId22" Type="http://schemas.openxmlformats.org/officeDocument/2006/relationships/hyperlink" Target="http://ww2.ac-poitiers.fr/ecoles/IMG/pdf/Les_DYS_une_presentation_v.D-2.pdf" TargetMode="External"/><Relationship Id="rId27" Type="http://schemas.openxmlformats.org/officeDocument/2006/relationships/hyperlink" Target="http://www.snof.org/strabo/textecongr7.html" TargetMode="External"/><Relationship Id="rId30" Type="http://schemas.openxmlformats.org/officeDocument/2006/relationships/hyperlink" Target="http://webetab.ac-bordeaux.fr/Primaire/64/IENPau2/ash/file/DYSPRAXIEARIMOC19mars2008.doc" TargetMode="External"/><Relationship Id="rId35" Type="http://schemas.openxmlformats.org/officeDocument/2006/relationships/hyperlink" Target="http://www.espacediabolo.be/" TargetMode="External"/><Relationship Id="rId43" Type="http://schemas.openxmlformats.org/officeDocument/2006/relationships/hyperlink" Target="http://dyspraxies.tumblr.com/" TargetMode="External"/><Relationship Id="rId48" Type="http://schemas.openxmlformats.org/officeDocument/2006/relationships/hyperlink" Target="http://eric.hurtrez.upi.tsl.free.fr/en_attente_web3/dvs_partie_2.pdf" TargetMode="External"/><Relationship Id="rId56" Type="http://schemas.openxmlformats.org/officeDocument/2006/relationships/hyperlink" Target="http://eric.hurtrez.upi.tsl.free.fr/page_7.html" TargetMode="External"/><Relationship Id="rId64" Type="http://schemas.openxmlformats.org/officeDocument/2006/relationships/hyperlink" Target="http://satellite.satedi.org/IMG/pdf/plaquette_pour_livres_de_mathematiques_jusqu_au_31_decembre_09.pdf" TargetMode="External"/><Relationship Id="rId69" Type="http://schemas.openxmlformats.org/officeDocument/2006/relationships/hyperlink" Target="http://www.cartablefantastique.fr/Ressources/HomePage" TargetMode="External"/><Relationship Id="rId77" Type="http://schemas.openxmlformats.org/officeDocument/2006/relationships/hyperlink" Target="http://www.kiosque-edu.com/frontoffice/Accueil.aspx" TargetMode="External"/><Relationship Id="rId100" Type="http://schemas.openxmlformats.org/officeDocument/2006/relationships/hyperlink" Target="http://www.brunnen.de/de/de/schule/Fuer_Schueler/Produktkatalog_206_id_54.html" TargetMode="External"/><Relationship Id="rId105" Type="http://schemas.openxmlformats.org/officeDocument/2006/relationships/hyperlink" Target="http://www.distrimed.com/product_info.php?products_id=4818" TargetMode="External"/><Relationship Id="rId8" Type="http://schemas.openxmlformats.org/officeDocument/2006/relationships/image" Target="http://www.decathlon.fr/common/images/a/zoom_asset_19046016.jpg" TargetMode="External"/><Relationship Id="rId51" Type="http://schemas.openxmlformats.org/officeDocument/2006/relationships/hyperlink" Target="http://ww2.ac-poitiers.fr/ecoles/spip.php?article249" TargetMode="External"/><Relationship Id="rId72" Type="http://schemas.openxmlformats.org/officeDocument/2006/relationships/hyperlink" Target="http://www.lamsade.dauphine.fr/~mousseau/Dyspraxie/pmwiki-2.2.6/pmwiki.php/Main/ClicsMagiques" TargetMode="External"/><Relationship Id="rId80" Type="http://schemas.openxmlformats.org/officeDocument/2006/relationships/hyperlink" Target="http://www.cafepedagogique.net/lexpresso/Pages/2008/09/rentreeParis.aspx" TargetMode="External"/><Relationship Id="rId85" Type="http://schemas.openxmlformats.org/officeDocument/2006/relationships/hyperlink" Target="http://ww2.ac-poitiers.fr/ecoles/spip.php?page=video&amp;id_article=197" TargetMode="External"/><Relationship Id="rId93" Type="http://schemas.openxmlformats.org/officeDocument/2006/relationships/hyperlink" Target="http://www.e-consommables.fr/tracage/regles-equerres-et-rapporteurs/3l-fbs-317919.html?part=twenga&amp;utm_source=twenga&amp;utm_medium=shopping&amp;utm_campaign=produit" TargetMode="External"/><Relationship Id="rId98" Type="http://schemas.openxmlformats.org/officeDocument/2006/relationships/hyperlink" Target="http://www.tousergo.com/support-pour-stylos-et-crayons-p-533.html" TargetMode="External"/><Relationship Id="rId3" Type="http://schemas.openxmlformats.org/officeDocument/2006/relationships/settings" Target="settings.xml"/><Relationship Id="rId12" Type="http://schemas.openxmlformats.org/officeDocument/2006/relationships/hyperlink" Target="http://dyspraxies.tumblr.com/" TargetMode="External"/><Relationship Id="rId17" Type="http://schemas.openxmlformats.org/officeDocument/2006/relationships/hyperlink" Target="http://www.reseau-normandys.org/" TargetMode="External"/><Relationship Id="rId25" Type="http://schemas.openxmlformats.org/officeDocument/2006/relationships/hyperlink" Target="http://www.chups.jussieu.fr/polys/dus/durehabilitationneuropsycho/DyspraxieFMarchal.pdf" TargetMode="External"/><Relationship Id="rId33" Type="http://schemas.openxmlformats.org/officeDocument/2006/relationships/hyperlink" Target="http://www.coridys.asso.fr/pages/Aide_enfants/dyspraxie.pdf" TargetMode="External"/><Relationship Id="rId38" Type="http://schemas.openxmlformats.org/officeDocument/2006/relationships/hyperlink" Target="http://clairelise.furon.free.fr/images/ANAE_Enfant_dyspraxique.jpg" TargetMode="External"/><Relationship Id="rId46" Type="http://schemas.openxmlformats.org/officeDocument/2006/relationships/image" Target="http://clairelise.furon.free.fr/dyspraxie/vignette000.jpg" TargetMode="External"/><Relationship Id="rId59" Type="http://schemas.openxmlformats.org/officeDocument/2006/relationships/hyperlink" Target="http://www.ec75.org/airip.php" TargetMode="External"/><Relationship Id="rId67" Type="http://schemas.openxmlformats.org/officeDocument/2006/relationships/hyperlink" Target="http://lamaintendue.blog4ever.com/blog/articles-cat-127955-217606-ergotherapie_et_dyspraxie.html" TargetMode="External"/><Relationship Id="rId103" Type="http://schemas.openxmlformats.org/officeDocument/2006/relationships/hyperlink" Target="http://www.freelang.com/dictionnaire/index.php" TargetMode="External"/><Relationship Id="rId108" Type="http://schemas.openxmlformats.org/officeDocument/2006/relationships/footer" Target="footer1.xml"/><Relationship Id="rId20" Type="http://schemas.openxmlformats.org/officeDocument/2006/relationships/hyperlink" Target="http://ww2.ac-poitiers.fr/ecoles/IMG/pdf/DYS_bilan.pdf" TargetMode="External"/><Relationship Id="rId41" Type="http://schemas.openxmlformats.org/officeDocument/2006/relationships/hyperlink" Target="http://dyspraxies.tumblr.com/" TargetMode="External"/><Relationship Id="rId54" Type="http://schemas.openxmlformats.org/officeDocument/2006/relationships/hyperlink" Target="http://dysmoi.over-blog.com/pages/dyspraxie-la-lecture-probleme-de-strategie-du-regard--2037068.html" TargetMode="External"/><Relationship Id="rId62" Type="http://schemas.openxmlformats.org/officeDocument/2006/relationships/hyperlink" Target="http://blog.crdp-versailles.fr/ressourcesdysgarches/index.php/post/07/12/2009/Et-moi-alors" TargetMode="External"/><Relationship Id="rId70" Type="http://schemas.openxmlformats.org/officeDocument/2006/relationships/hyperlink" Target="http://www.cartablefantastique.fr/Outils/GreenLignesPour%C9crire" TargetMode="External"/><Relationship Id="rId75" Type="http://schemas.openxmlformats.org/officeDocument/2006/relationships/hyperlink" Target="http://blog.crdp-versailles.fr/ressourcesdysgarches/public/PDF/Adaptations_Amenagements_troubles_des_praxies_FP.pdf" TargetMode="External"/><Relationship Id="rId83" Type="http://schemas.openxmlformats.org/officeDocument/2006/relationships/hyperlink" Target="http://www.cabergo74.fr/cabergo_telechargements/preconisationsecriture.pdf" TargetMode="External"/><Relationship Id="rId88" Type="http://schemas.openxmlformats.org/officeDocument/2006/relationships/hyperlink" Target="http://cp.lakanal.free.fr/ressources/handicap/lignesvierges_dyspra_A4_2couleurs_lak.pdf" TargetMode="External"/><Relationship Id="rId91" Type="http://schemas.openxmlformats.org/officeDocument/2006/relationships/hyperlink" Target="http://www.ma-papeterie.com/produit.php?id=19756" TargetMode="External"/><Relationship Id="rId96" Type="http://schemas.openxmlformats.org/officeDocument/2006/relationships/hyperlink" Target="http://www.scoleo.fr/selection/liste.php?sid=kQz9HAZye2A7CER"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23dys.fr/dyspraxies-description.php" TargetMode="External"/><Relationship Id="rId23" Type="http://schemas.openxmlformats.org/officeDocument/2006/relationships/hyperlink" Target="http://www.unicog.org/dyspraxie/dyspraxie.html" TargetMode="External"/><Relationship Id="rId28" Type="http://schemas.openxmlformats.org/officeDocument/2006/relationships/hyperlink" Target="http://www.bienlire.education.fr/04-media/a-dyspraxie.asp" TargetMode="External"/><Relationship Id="rId36" Type="http://schemas.openxmlformats.org/officeDocument/2006/relationships/hyperlink" Target="http://www.ladapt.net/ewb_pages/d/dyspraxie-diagnostic.php" TargetMode="External"/><Relationship Id="rId49" Type="http://schemas.openxmlformats.org/officeDocument/2006/relationships/hyperlink" Target="http://eric.hurtrez.upi.tsl.free.fr/dvsdvsdvs/fiches_constellations_stables.pdf" TargetMode="External"/><Relationship Id="rId57" Type="http://schemas.openxmlformats.org/officeDocument/2006/relationships/hyperlink" Target="http://dyspraxie.info/fichiers/mem_m_germa.pdf" TargetMode="External"/><Relationship Id="rId106" Type="http://schemas.openxmlformats.org/officeDocument/2006/relationships/hyperlink" Target="http://produits.3bscientific.fr/science/Coussin%20Dynair" TargetMode="External"/><Relationship Id="rId10" Type="http://schemas.openxmlformats.org/officeDocument/2006/relationships/image" Target="http://www.decathlon.fr/common/images/a/zoom_asset_33517914.jpg" TargetMode="External"/><Relationship Id="rId31" Type="http://schemas.openxmlformats.org/officeDocument/2006/relationships/hyperlink" Target="http://webetab.ac-bordeaux.fr/Primaire/64/IENPau2/ash/articles.php?lng=fr&amp;pg=181" TargetMode="External"/><Relationship Id="rId44" Type="http://schemas.openxmlformats.org/officeDocument/2006/relationships/hyperlink" Target="http://www.agence-usages-tice.education.fr:80/temoignages/outil-d-integration-pour-un-eleve-dyspraxique-1138.htm" TargetMode="External"/><Relationship Id="rId52" Type="http://schemas.openxmlformats.org/officeDocument/2006/relationships/hyperlink" Target="http://dysmoi.over-blog.com/" TargetMode="External"/><Relationship Id="rId60" Type="http://schemas.openxmlformats.org/officeDocument/2006/relationships/hyperlink" Target="http://www.editions-chu-sainte-justine.org/catalogue/auteurs/evelyne-pannetier-23.html" TargetMode="External"/><Relationship Id="rId65" Type="http://schemas.openxmlformats.org/officeDocument/2006/relationships/hyperlink" Target="http://www.geppe.free.fr/" TargetMode="External"/><Relationship Id="rId73" Type="http://schemas.openxmlformats.org/officeDocument/2006/relationships/hyperlink" Target="http://dysmoi.over-blog.com/pages/dyspraxie-la-lecture-probleme-de-strategie-du-regard--2037068.html" TargetMode="External"/><Relationship Id="rId78" Type="http://schemas.openxmlformats.org/officeDocument/2006/relationships/hyperlink" Target="http://www.cns-edu.com/" TargetMode="External"/><Relationship Id="rId81" Type="http://schemas.openxmlformats.org/officeDocument/2006/relationships/hyperlink" Target="http://www.unicog.org/numberrace/number_race_index.html" TargetMode="External"/><Relationship Id="rId86" Type="http://schemas.openxmlformats.org/officeDocument/2006/relationships/hyperlink" Target="http://cp.lakanal.free.fr/ressources/handicap/lignesvierges_dyspra_A4_lak.pdf" TargetMode="External"/><Relationship Id="rId94" Type="http://schemas.openxmlformats.org/officeDocument/2006/relationships/hyperlink" Target="http://www.avh.asso.fr/magasin/produits/16135-16136.php?id=16135" TargetMode="External"/><Relationship Id="rId99" Type="http://schemas.openxmlformats.org/officeDocument/2006/relationships/hyperlink" Target="http://www.hoptoys.fr/resultats_recherche.php?keywords=bracelet%20d'%E9criture&amp;id_theme=" TargetMode="External"/><Relationship Id="rId101" Type="http://schemas.openxmlformats.org/officeDocument/2006/relationships/hyperlink" Target="http://drop.io/pzugwky/asset/crire-dans-les-cahiers-allemands-pdf?ref=yahoo" TargetMode="External"/><Relationship Id="rId4" Type="http://schemas.openxmlformats.org/officeDocument/2006/relationships/webSettings" Target="webSettings.xml"/><Relationship Id="rId9" Type="http://schemas.openxmlformats.org/officeDocument/2006/relationships/image" Target="http://www.decathlon.fr/common/images/a/zoom_asset_33517862.jpg" TargetMode="External"/><Relationship Id="rId13" Type="http://schemas.openxmlformats.org/officeDocument/2006/relationships/hyperlink" Target="http://www.dyspraquoi.ch/accueil.html" TargetMode="External"/><Relationship Id="rId18" Type="http://schemas.openxmlformats.org/officeDocument/2006/relationships/hyperlink" Target="http://www.crisalis-asso.org/index.php?option=com_content&amp;view=category&amp;id=58:dyspraxies&amp;Itemid=79&amp;layout=default" TargetMode="External"/><Relationship Id="rId39" Type="http://schemas.openxmlformats.org/officeDocument/2006/relationships/hyperlink" Target="http://ww2.ac-poitiers.fr/ecoles/spip.php?article197&amp;debut_page=2" TargetMode="External"/><Relationship Id="rId109" Type="http://schemas.openxmlformats.org/officeDocument/2006/relationships/footer" Target="footer2.xml"/><Relationship Id="rId34" Type="http://schemas.openxmlformats.org/officeDocument/2006/relationships/hyperlink" Target="http://www.espacediabolo.be/doc/doc_download/12-adaptations-dyspraxie" TargetMode="External"/><Relationship Id="rId50" Type="http://schemas.openxmlformats.org/officeDocument/2006/relationships/hyperlink" Target="http://www.rhonereadapt.com/99_docs/r4p/5_Dyspraxie.pdf?PHPSESSID=8c884defc55af61e801048579adbdb95" TargetMode="External"/><Relationship Id="rId55" Type="http://schemas.openxmlformats.org/officeDocument/2006/relationships/hyperlink" Target="http://dyspraxies.tumblr.com/" TargetMode="External"/><Relationship Id="rId76" Type="http://schemas.openxmlformats.org/officeDocument/2006/relationships/hyperlink" Target="http://www.ordiscol.fr/accueil" TargetMode="External"/><Relationship Id="rId97" Type="http://schemas.openxmlformats.org/officeDocument/2006/relationships/hyperlink" Target="http://www.hoptoys.fr/COMBI_PACK_DE_MANCHONS-p-545-c-363_367.html" TargetMode="External"/><Relationship Id="rId104" Type="http://schemas.openxmlformats.org/officeDocument/2006/relationships/hyperlink" Target="http://www.e-dico.fr/" TargetMode="External"/><Relationship Id="rId7" Type="http://schemas.openxmlformats.org/officeDocument/2006/relationships/image" Target="http://www.decathlon.fr/common/images/a/zoom_asset_33445894.jpg" TargetMode="External"/><Relationship Id="rId71" Type="http://schemas.openxmlformats.org/officeDocument/2006/relationships/hyperlink" Target="http://www.cartablefantastique.fr/Ressources/Math" TargetMode="External"/><Relationship Id="rId92" Type="http://schemas.openxmlformats.org/officeDocument/2006/relationships/hyperlink" Target="http://www.hoptoys.fr/fiche_produit.php?catid=247_255&amp;id_pdt=201&amp;id_pdt_back=2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4991</Words>
  <Characters>27453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L'élève dyspraxique en EPS</vt:lpstr>
    </vt:vector>
  </TitlesOfParts>
  <Company/>
  <LinksUpToDate>false</LinksUpToDate>
  <CharactersWithSpaces>32380</CharactersWithSpaces>
  <SharedDoc>false</SharedDoc>
  <HLinks>
    <vt:vector size="612" baseType="variant">
      <vt:variant>
        <vt:i4>2031687</vt:i4>
      </vt:variant>
      <vt:variant>
        <vt:i4>288</vt:i4>
      </vt:variant>
      <vt:variant>
        <vt:i4>0</vt:i4>
      </vt:variant>
      <vt:variant>
        <vt:i4>5</vt:i4>
      </vt:variant>
      <vt:variant>
        <vt:lpwstr>http://www.shopwiki.fr/coussin+dynair</vt:lpwstr>
      </vt:variant>
      <vt:variant>
        <vt:lpwstr/>
      </vt:variant>
      <vt:variant>
        <vt:i4>458837</vt:i4>
      </vt:variant>
      <vt:variant>
        <vt:i4>285</vt:i4>
      </vt:variant>
      <vt:variant>
        <vt:i4>0</vt:i4>
      </vt:variant>
      <vt:variant>
        <vt:i4>5</vt:i4>
      </vt:variant>
      <vt:variant>
        <vt:lpwstr>http://produits.3bscientific.fr/science/Coussin%20Dynair</vt:lpwstr>
      </vt:variant>
      <vt:variant>
        <vt:lpwstr/>
      </vt:variant>
      <vt:variant>
        <vt:i4>7536676</vt:i4>
      </vt:variant>
      <vt:variant>
        <vt:i4>282</vt:i4>
      </vt:variant>
      <vt:variant>
        <vt:i4>0</vt:i4>
      </vt:variant>
      <vt:variant>
        <vt:i4>5</vt:i4>
      </vt:variant>
      <vt:variant>
        <vt:lpwstr>http://www.distrimed.com/product_info.php?products_id=4818</vt:lpwstr>
      </vt:variant>
      <vt:variant>
        <vt:lpwstr/>
      </vt:variant>
      <vt:variant>
        <vt:i4>1376285</vt:i4>
      </vt:variant>
      <vt:variant>
        <vt:i4>279</vt:i4>
      </vt:variant>
      <vt:variant>
        <vt:i4>0</vt:i4>
      </vt:variant>
      <vt:variant>
        <vt:i4>5</vt:i4>
      </vt:variant>
      <vt:variant>
        <vt:lpwstr>http://www.e-dico.fr/</vt:lpwstr>
      </vt:variant>
      <vt:variant>
        <vt:lpwstr/>
      </vt:variant>
      <vt:variant>
        <vt:i4>2162750</vt:i4>
      </vt:variant>
      <vt:variant>
        <vt:i4>276</vt:i4>
      </vt:variant>
      <vt:variant>
        <vt:i4>0</vt:i4>
      </vt:variant>
      <vt:variant>
        <vt:i4>5</vt:i4>
      </vt:variant>
      <vt:variant>
        <vt:lpwstr>http://www.freelang.com/dictionnaire/index.php</vt:lpwstr>
      </vt:variant>
      <vt:variant>
        <vt:lpwstr/>
      </vt:variant>
      <vt:variant>
        <vt:i4>327753</vt:i4>
      </vt:variant>
      <vt:variant>
        <vt:i4>273</vt:i4>
      </vt:variant>
      <vt:variant>
        <vt:i4>0</vt:i4>
      </vt:variant>
      <vt:variant>
        <vt:i4>5</vt:i4>
      </vt:variant>
      <vt:variant>
        <vt:lpwstr>http://www.amazon.fr/Petit-Larousse-illustre-2010-avec/dp/2035840805/ref=sr_1_2?ie=UTF8&amp;s=books&amp;qid=1262097386&amp;sr=1-2</vt:lpwstr>
      </vt:variant>
      <vt:variant>
        <vt:lpwstr/>
      </vt:variant>
      <vt:variant>
        <vt:i4>7798910</vt:i4>
      </vt:variant>
      <vt:variant>
        <vt:i4>270</vt:i4>
      </vt:variant>
      <vt:variant>
        <vt:i4>0</vt:i4>
      </vt:variant>
      <vt:variant>
        <vt:i4>5</vt:i4>
      </vt:variant>
      <vt:variant>
        <vt:lpwstr>http://drop.io/pzugwky/asset/crire-dans-les-cahiers-allemands-pdf?ref=yahoo</vt:lpwstr>
      </vt:variant>
      <vt:variant>
        <vt:lpwstr/>
      </vt:variant>
      <vt:variant>
        <vt:i4>5767245</vt:i4>
      </vt:variant>
      <vt:variant>
        <vt:i4>267</vt:i4>
      </vt:variant>
      <vt:variant>
        <vt:i4>0</vt:i4>
      </vt:variant>
      <vt:variant>
        <vt:i4>5</vt:i4>
      </vt:variant>
      <vt:variant>
        <vt:lpwstr>http://www.brunnen.de/de/de/schule/Fuer_Schueler/Produktkatalog_206_id_54.html</vt:lpwstr>
      </vt:variant>
      <vt:variant>
        <vt:lpwstr/>
      </vt:variant>
      <vt:variant>
        <vt:i4>2162804</vt:i4>
      </vt:variant>
      <vt:variant>
        <vt:i4>264</vt:i4>
      </vt:variant>
      <vt:variant>
        <vt:i4>0</vt:i4>
      </vt:variant>
      <vt:variant>
        <vt:i4>5</vt:i4>
      </vt:variant>
      <vt:variant>
        <vt:lpwstr>http://www.hoptoys.fr/resultats_recherche.php?keywords=bracelet%20d%27%E9criture&amp;id_theme=</vt:lpwstr>
      </vt:variant>
      <vt:variant>
        <vt:lpwstr/>
      </vt:variant>
      <vt:variant>
        <vt:i4>5242944</vt:i4>
      </vt:variant>
      <vt:variant>
        <vt:i4>261</vt:i4>
      </vt:variant>
      <vt:variant>
        <vt:i4>0</vt:i4>
      </vt:variant>
      <vt:variant>
        <vt:i4>5</vt:i4>
      </vt:variant>
      <vt:variant>
        <vt:lpwstr>http://www.tousergo.com/support-pour-stylos-et-crayons-p-533.html</vt:lpwstr>
      </vt:variant>
      <vt:variant>
        <vt:lpwstr/>
      </vt:variant>
      <vt:variant>
        <vt:i4>589844</vt:i4>
      </vt:variant>
      <vt:variant>
        <vt:i4>258</vt:i4>
      </vt:variant>
      <vt:variant>
        <vt:i4>0</vt:i4>
      </vt:variant>
      <vt:variant>
        <vt:i4>5</vt:i4>
      </vt:variant>
      <vt:variant>
        <vt:lpwstr>http://www.hoptoys.fr/COMBI_PACK_DE_MANCHONS-p-545-c-363_367.html</vt:lpwstr>
      </vt:variant>
      <vt:variant>
        <vt:lpwstr/>
      </vt:variant>
      <vt:variant>
        <vt:i4>917581</vt:i4>
      </vt:variant>
      <vt:variant>
        <vt:i4>255</vt:i4>
      </vt:variant>
      <vt:variant>
        <vt:i4>0</vt:i4>
      </vt:variant>
      <vt:variant>
        <vt:i4>5</vt:i4>
      </vt:variant>
      <vt:variant>
        <vt:lpwstr>http://www.scoleo.fr/selection/liste.php?sid=kQz9HAZye2A7CER</vt:lpwstr>
      </vt:variant>
      <vt:variant>
        <vt:lpwstr/>
      </vt:variant>
      <vt:variant>
        <vt:i4>3735596</vt:i4>
      </vt:variant>
      <vt:variant>
        <vt:i4>252</vt:i4>
      </vt:variant>
      <vt:variant>
        <vt:i4>0</vt:i4>
      </vt:variant>
      <vt:variant>
        <vt:i4>5</vt:i4>
      </vt:variant>
      <vt:variant>
        <vt:lpwstr>http://www.griffix.fr/fr-fr-quatre-etapes-pour-apprendre-a-ecrire.html</vt:lpwstr>
      </vt:variant>
      <vt:variant>
        <vt:lpwstr/>
      </vt:variant>
      <vt:variant>
        <vt:i4>5177413</vt:i4>
      </vt:variant>
      <vt:variant>
        <vt:i4>249</vt:i4>
      </vt:variant>
      <vt:variant>
        <vt:i4>0</vt:i4>
      </vt:variant>
      <vt:variant>
        <vt:i4>5</vt:i4>
      </vt:variant>
      <vt:variant>
        <vt:lpwstr>http://www.avh.asso.fr/magasin/produits/16135-16136.php?id=16135</vt:lpwstr>
      </vt:variant>
      <vt:variant>
        <vt:lpwstr/>
      </vt:variant>
      <vt:variant>
        <vt:i4>4718716</vt:i4>
      </vt:variant>
      <vt:variant>
        <vt:i4>246</vt:i4>
      </vt:variant>
      <vt:variant>
        <vt:i4>0</vt:i4>
      </vt:variant>
      <vt:variant>
        <vt:i4>5</vt:i4>
      </vt:variant>
      <vt:variant>
        <vt:lpwstr>http://www.e-consommables.fr/tracage/regles-equerres-et-rapporteurs/3l-fbs-317919.html?part=twenga&amp;utm_source=twenga&amp;utm_medium=shopping&amp;utm_campaign=produit</vt:lpwstr>
      </vt:variant>
      <vt:variant>
        <vt:lpwstr/>
      </vt:variant>
      <vt:variant>
        <vt:i4>1179762</vt:i4>
      </vt:variant>
      <vt:variant>
        <vt:i4>243</vt:i4>
      </vt:variant>
      <vt:variant>
        <vt:i4>0</vt:i4>
      </vt:variant>
      <vt:variant>
        <vt:i4>5</vt:i4>
      </vt:variant>
      <vt:variant>
        <vt:lpwstr>http://www.hoptoys.fr/fiche_produit.php?catid=247_255&amp;id_pdt=201&amp;id_pdt_back=2674</vt:lpwstr>
      </vt:variant>
      <vt:variant>
        <vt:lpwstr/>
      </vt:variant>
      <vt:variant>
        <vt:i4>6225946</vt:i4>
      </vt:variant>
      <vt:variant>
        <vt:i4>240</vt:i4>
      </vt:variant>
      <vt:variant>
        <vt:i4>0</vt:i4>
      </vt:variant>
      <vt:variant>
        <vt:i4>5</vt:i4>
      </vt:variant>
      <vt:variant>
        <vt:lpwstr>http://www.ma-papeterie.com/produit.php?id=19756</vt:lpwstr>
      </vt:variant>
      <vt:variant>
        <vt:lpwstr/>
      </vt:variant>
      <vt:variant>
        <vt:i4>7798816</vt:i4>
      </vt:variant>
      <vt:variant>
        <vt:i4>237</vt:i4>
      </vt:variant>
      <vt:variant>
        <vt:i4>0</vt:i4>
      </vt:variant>
      <vt:variant>
        <vt:i4>5</vt:i4>
      </vt:variant>
      <vt:variant>
        <vt:lpwstr>http://www.moncahierdys.fr/</vt:lpwstr>
      </vt:variant>
      <vt:variant>
        <vt:lpwstr/>
      </vt:variant>
      <vt:variant>
        <vt:i4>720951</vt:i4>
      </vt:variant>
      <vt:variant>
        <vt:i4>234</vt:i4>
      </vt:variant>
      <vt:variant>
        <vt:i4>0</vt:i4>
      </vt:variant>
      <vt:variant>
        <vt:i4>5</vt:i4>
      </vt:variant>
      <vt:variant>
        <vt:lpwstr>http://www.desmoulins.fr/index.php?pg=scripts%21online%21feuilles%21form_feuille_methode_couleur</vt:lpwstr>
      </vt:variant>
      <vt:variant>
        <vt:lpwstr/>
      </vt:variant>
      <vt:variant>
        <vt:i4>5439556</vt:i4>
      </vt:variant>
      <vt:variant>
        <vt:i4>231</vt:i4>
      </vt:variant>
      <vt:variant>
        <vt:i4>0</vt:i4>
      </vt:variant>
      <vt:variant>
        <vt:i4>5</vt:i4>
      </vt:variant>
      <vt:variant>
        <vt:lpwstr>http://cp.lakanal.free.fr/ressources/handicap/lignesvierges_dyspra_A4_2couleurs_lak.pdf</vt:lpwstr>
      </vt:variant>
      <vt:variant>
        <vt:lpwstr/>
      </vt:variant>
      <vt:variant>
        <vt:i4>852082</vt:i4>
      </vt:variant>
      <vt:variant>
        <vt:i4>228</vt:i4>
      </vt:variant>
      <vt:variant>
        <vt:i4>0</vt:i4>
      </vt:variant>
      <vt:variant>
        <vt:i4>5</vt:i4>
      </vt:variant>
      <vt:variant>
        <vt:lpwstr>http://cp.lakanal.free.fr/ressources/handicap/lignesvierges_dyspra_A5_lak.pdf</vt:lpwstr>
      </vt:variant>
      <vt:variant>
        <vt:lpwstr/>
      </vt:variant>
      <vt:variant>
        <vt:i4>852083</vt:i4>
      </vt:variant>
      <vt:variant>
        <vt:i4>225</vt:i4>
      </vt:variant>
      <vt:variant>
        <vt:i4>0</vt:i4>
      </vt:variant>
      <vt:variant>
        <vt:i4>5</vt:i4>
      </vt:variant>
      <vt:variant>
        <vt:lpwstr>http://cp.lakanal.free.fr/ressources/handicap/lignesvierges_dyspra_A4_lak.pdf</vt:lpwstr>
      </vt:variant>
      <vt:variant>
        <vt:lpwstr/>
      </vt:variant>
      <vt:variant>
        <vt:i4>4522091</vt:i4>
      </vt:variant>
      <vt:variant>
        <vt:i4>222</vt:i4>
      </vt:variant>
      <vt:variant>
        <vt:i4>0</vt:i4>
      </vt:variant>
      <vt:variant>
        <vt:i4>5</vt:i4>
      </vt:variant>
      <vt:variant>
        <vt:lpwstr>http://ww2.ac-poitiers.fr/ecoles/spip.php?page=video&amp;id_article=197</vt:lpwstr>
      </vt:variant>
      <vt:variant>
        <vt:lpwstr/>
      </vt:variant>
      <vt:variant>
        <vt:i4>1376311</vt:i4>
      </vt:variant>
      <vt:variant>
        <vt:i4>219</vt:i4>
      </vt:variant>
      <vt:variant>
        <vt:i4>0</vt:i4>
      </vt:variant>
      <vt:variant>
        <vt:i4>5</vt:i4>
      </vt:variant>
      <vt:variant>
        <vt:lpwstr>http://www.cabergo74.fr/index.php?option=com_content&amp;view=article&amp;id=9&amp;Itemid=22</vt:lpwstr>
      </vt:variant>
      <vt:variant>
        <vt:lpwstr/>
      </vt:variant>
      <vt:variant>
        <vt:i4>6226023</vt:i4>
      </vt:variant>
      <vt:variant>
        <vt:i4>216</vt:i4>
      </vt:variant>
      <vt:variant>
        <vt:i4>0</vt:i4>
      </vt:variant>
      <vt:variant>
        <vt:i4>5</vt:i4>
      </vt:variant>
      <vt:variant>
        <vt:lpwstr>http://www.cabergo74.fr/cabergo_telechargements/preconisationsecriture.pdf</vt:lpwstr>
      </vt:variant>
      <vt:variant>
        <vt:lpwstr/>
      </vt:variant>
      <vt:variant>
        <vt:i4>1966090</vt:i4>
      </vt:variant>
      <vt:variant>
        <vt:i4>213</vt:i4>
      </vt:variant>
      <vt:variant>
        <vt:i4>0</vt:i4>
      </vt:variant>
      <vt:variant>
        <vt:i4>5</vt:i4>
      </vt:variant>
      <vt:variant>
        <vt:lpwstr>http://www.geppe.free.fr/IMG/pdf/2008_04_-_LEFEVERE_G-_Quel_materiel_scolaire_choisir.pdf</vt:lpwstr>
      </vt:variant>
      <vt:variant>
        <vt:lpwstr/>
      </vt:variant>
      <vt:variant>
        <vt:i4>458768</vt:i4>
      </vt:variant>
      <vt:variant>
        <vt:i4>210</vt:i4>
      </vt:variant>
      <vt:variant>
        <vt:i4>0</vt:i4>
      </vt:variant>
      <vt:variant>
        <vt:i4>5</vt:i4>
      </vt:variant>
      <vt:variant>
        <vt:lpwstr>http://www.unicog.org/numberrace/number_race_index.html</vt:lpwstr>
      </vt:variant>
      <vt:variant>
        <vt:lpwstr/>
      </vt:variant>
      <vt:variant>
        <vt:i4>1572931</vt:i4>
      </vt:variant>
      <vt:variant>
        <vt:i4>207</vt:i4>
      </vt:variant>
      <vt:variant>
        <vt:i4>0</vt:i4>
      </vt:variant>
      <vt:variant>
        <vt:i4>5</vt:i4>
      </vt:variant>
      <vt:variant>
        <vt:lpwstr>http://www.cafepedagogique.net/lexpresso/Pages/2008/09/rentreeParis.aspx</vt:lpwstr>
      </vt:variant>
      <vt:variant>
        <vt:lpwstr/>
      </vt:variant>
      <vt:variant>
        <vt:i4>1572873</vt:i4>
      </vt:variant>
      <vt:variant>
        <vt:i4>204</vt:i4>
      </vt:variant>
      <vt:variant>
        <vt:i4>0</vt:i4>
      </vt:variant>
      <vt:variant>
        <vt:i4>5</vt:i4>
      </vt:variant>
      <vt:variant>
        <vt:lpwstr>http://www.educnet.education.fr/actualites/circulaire-de-rentree-2010-une-place-significative</vt:lpwstr>
      </vt:variant>
      <vt:variant>
        <vt:lpwstr/>
      </vt:variant>
      <vt:variant>
        <vt:i4>2424886</vt:i4>
      </vt:variant>
      <vt:variant>
        <vt:i4>201</vt:i4>
      </vt:variant>
      <vt:variant>
        <vt:i4>0</vt:i4>
      </vt:variant>
      <vt:variant>
        <vt:i4>5</vt:i4>
      </vt:variant>
      <vt:variant>
        <vt:lpwstr>http://www.cns-edu.com/</vt:lpwstr>
      </vt:variant>
      <vt:variant>
        <vt:lpwstr/>
      </vt:variant>
      <vt:variant>
        <vt:i4>2621539</vt:i4>
      </vt:variant>
      <vt:variant>
        <vt:i4>198</vt:i4>
      </vt:variant>
      <vt:variant>
        <vt:i4>0</vt:i4>
      </vt:variant>
      <vt:variant>
        <vt:i4>5</vt:i4>
      </vt:variant>
      <vt:variant>
        <vt:lpwstr>http://www.kiosque-edu.com/frontoffice/Accueil.aspx</vt:lpwstr>
      </vt:variant>
      <vt:variant>
        <vt:lpwstr/>
      </vt:variant>
      <vt:variant>
        <vt:i4>7012466</vt:i4>
      </vt:variant>
      <vt:variant>
        <vt:i4>195</vt:i4>
      </vt:variant>
      <vt:variant>
        <vt:i4>0</vt:i4>
      </vt:variant>
      <vt:variant>
        <vt:i4>5</vt:i4>
      </vt:variant>
      <vt:variant>
        <vt:lpwstr>http://www.ordiscol.fr/accueil</vt:lpwstr>
      </vt:variant>
      <vt:variant>
        <vt:lpwstr/>
      </vt:variant>
      <vt:variant>
        <vt:i4>655466</vt:i4>
      </vt:variant>
      <vt:variant>
        <vt:i4>192</vt:i4>
      </vt:variant>
      <vt:variant>
        <vt:i4>0</vt:i4>
      </vt:variant>
      <vt:variant>
        <vt:i4>5</vt:i4>
      </vt:variant>
      <vt:variant>
        <vt:lpwstr>http://blog.crdp-versailles.fr/ressourcesdysgarches/public/PDF/Adaptations_Amenagements_troubles_des_praxies_FP.pdf</vt:lpwstr>
      </vt:variant>
      <vt:variant>
        <vt:lpwstr/>
      </vt:variant>
      <vt:variant>
        <vt:i4>2162725</vt:i4>
      </vt:variant>
      <vt:variant>
        <vt:i4>189</vt:i4>
      </vt:variant>
      <vt:variant>
        <vt:i4>0</vt:i4>
      </vt:variant>
      <vt:variant>
        <vt:i4>5</vt:i4>
      </vt:variant>
      <vt:variant>
        <vt:lpwstr>http://ww2.ac-poitiers.fr/ecoles/IMG/pdf/outils_facilitateurs_scolarite.pdf</vt:lpwstr>
      </vt:variant>
      <vt:variant>
        <vt:lpwstr/>
      </vt:variant>
      <vt:variant>
        <vt:i4>4259867</vt:i4>
      </vt:variant>
      <vt:variant>
        <vt:i4>186</vt:i4>
      </vt:variant>
      <vt:variant>
        <vt:i4>0</vt:i4>
      </vt:variant>
      <vt:variant>
        <vt:i4>5</vt:i4>
      </vt:variant>
      <vt:variant>
        <vt:lpwstr>http://dysmoi.over-blog.com/pages/dyspraxie-la-lecture-probleme-de-strategie-du-regard--2037068.html</vt:lpwstr>
      </vt:variant>
      <vt:variant>
        <vt:lpwstr/>
      </vt:variant>
      <vt:variant>
        <vt:i4>5636098</vt:i4>
      </vt:variant>
      <vt:variant>
        <vt:i4>183</vt:i4>
      </vt:variant>
      <vt:variant>
        <vt:i4>0</vt:i4>
      </vt:variant>
      <vt:variant>
        <vt:i4>5</vt:i4>
      </vt:variant>
      <vt:variant>
        <vt:lpwstr>http://www.lamsade.dauphine.fr/~mousseau/Dyspraxie/pmwiki-2.2.6/pmwiki.php/Main/ClicsMagiques</vt:lpwstr>
      </vt:variant>
      <vt:variant>
        <vt:lpwstr/>
      </vt:variant>
      <vt:variant>
        <vt:i4>1900627</vt:i4>
      </vt:variant>
      <vt:variant>
        <vt:i4>180</vt:i4>
      </vt:variant>
      <vt:variant>
        <vt:i4>0</vt:i4>
      </vt:variant>
      <vt:variant>
        <vt:i4>5</vt:i4>
      </vt:variant>
      <vt:variant>
        <vt:lpwstr>http://www.cartablefantastique.fr/Ressources/Math</vt:lpwstr>
      </vt:variant>
      <vt:variant>
        <vt:lpwstr/>
      </vt:variant>
      <vt:variant>
        <vt:i4>1114204</vt:i4>
      </vt:variant>
      <vt:variant>
        <vt:i4>177</vt:i4>
      </vt:variant>
      <vt:variant>
        <vt:i4>0</vt:i4>
      </vt:variant>
      <vt:variant>
        <vt:i4>5</vt:i4>
      </vt:variant>
      <vt:variant>
        <vt:lpwstr>http://www.cartablefantastique.fr/Outils/GreenLignesPour%C9crire</vt:lpwstr>
      </vt:variant>
      <vt:variant>
        <vt:lpwstr/>
      </vt:variant>
      <vt:variant>
        <vt:i4>1441881</vt:i4>
      </vt:variant>
      <vt:variant>
        <vt:i4>174</vt:i4>
      </vt:variant>
      <vt:variant>
        <vt:i4>0</vt:i4>
      </vt:variant>
      <vt:variant>
        <vt:i4>5</vt:i4>
      </vt:variant>
      <vt:variant>
        <vt:lpwstr>http://www.cartablefantastique.fr/Ressources/HomePage</vt:lpwstr>
      </vt:variant>
      <vt:variant>
        <vt:lpwstr/>
      </vt:variant>
      <vt:variant>
        <vt:i4>4784148</vt:i4>
      </vt:variant>
      <vt:variant>
        <vt:i4>171</vt:i4>
      </vt:variant>
      <vt:variant>
        <vt:i4>0</vt:i4>
      </vt:variant>
      <vt:variant>
        <vt:i4>5</vt:i4>
      </vt:variant>
      <vt:variant>
        <vt:lpwstr>http://www.lamsade.dauphine.fr/~mousseau/Dyspraxie/pmwiki-2.2.6/pmwiki.php/Main/HomePage</vt:lpwstr>
      </vt:variant>
      <vt:variant>
        <vt:lpwstr/>
      </vt:variant>
      <vt:variant>
        <vt:i4>2556003</vt:i4>
      </vt:variant>
      <vt:variant>
        <vt:i4>168</vt:i4>
      </vt:variant>
      <vt:variant>
        <vt:i4>0</vt:i4>
      </vt:variant>
      <vt:variant>
        <vt:i4>5</vt:i4>
      </vt:variant>
      <vt:variant>
        <vt:lpwstr>http://lamaintendue.blog4ever.com/blog/articles-cat-127955-217606-ergotherapie_et_dyspraxie.html</vt:lpwstr>
      </vt:variant>
      <vt:variant>
        <vt:lpwstr/>
      </vt:variant>
      <vt:variant>
        <vt:i4>4849752</vt:i4>
      </vt:variant>
      <vt:variant>
        <vt:i4>165</vt:i4>
      </vt:variant>
      <vt:variant>
        <vt:i4>0</vt:i4>
      </vt:variant>
      <vt:variant>
        <vt:i4>5</vt:i4>
      </vt:variant>
      <vt:variant>
        <vt:lpwstr>http://www.cabergo74.fr/</vt:lpwstr>
      </vt:variant>
      <vt:variant>
        <vt:lpwstr/>
      </vt:variant>
      <vt:variant>
        <vt:i4>393242</vt:i4>
      </vt:variant>
      <vt:variant>
        <vt:i4>162</vt:i4>
      </vt:variant>
      <vt:variant>
        <vt:i4>0</vt:i4>
      </vt:variant>
      <vt:variant>
        <vt:i4>5</vt:i4>
      </vt:variant>
      <vt:variant>
        <vt:lpwstr>http://www.geppe.free.fr/</vt:lpwstr>
      </vt:variant>
      <vt:variant>
        <vt:lpwstr/>
      </vt:variant>
      <vt:variant>
        <vt:i4>2555998</vt:i4>
      </vt:variant>
      <vt:variant>
        <vt:i4>159</vt:i4>
      </vt:variant>
      <vt:variant>
        <vt:i4>0</vt:i4>
      </vt:variant>
      <vt:variant>
        <vt:i4>5</vt:i4>
      </vt:variant>
      <vt:variant>
        <vt:lpwstr>http://satellite.satedi.org/IMG/pdf/plaquette_pour_livres_de_mathematiques_jusqu_au_31_decembre_09.pdf</vt:lpwstr>
      </vt:variant>
      <vt:variant>
        <vt:lpwstr/>
      </vt:variant>
      <vt:variant>
        <vt:i4>2031616</vt:i4>
      </vt:variant>
      <vt:variant>
        <vt:i4>156</vt:i4>
      </vt:variant>
      <vt:variant>
        <vt:i4>0</vt:i4>
      </vt:variant>
      <vt:variant>
        <vt:i4>5</vt:i4>
      </vt:variant>
      <vt:variant>
        <vt:lpwstr>http://www.vigotmaloine.com/web/librairie/fiche.php?id=29659</vt:lpwstr>
      </vt:variant>
      <vt:variant>
        <vt:lpwstr/>
      </vt:variant>
      <vt:variant>
        <vt:i4>6815848</vt:i4>
      </vt:variant>
      <vt:variant>
        <vt:i4>153</vt:i4>
      </vt:variant>
      <vt:variant>
        <vt:i4>0</vt:i4>
      </vt:variant>
      <vt:variant>
        <vt:i4>5</vt:i4>
      </vt:variant>
      <vt:variant>
        <vt:lpwstr>http://blog.crdp-versailles.fr/ressourcesdysgarches/index.php/post/07/12/2009/Et-moi-alors</vt:lpwstr>
      </vt:variant>
      <vt:variant>
        <vt:lpwstr/>
      </vt:variant>
      <vt:variant>
        <vt:i4>8126507</vt:i4>
      </vt:variant>
      <vt:variant>
        <vt:i4>150</vt:i4>
      </vt:variant>
      <vt:variant>
        <vt:i4>0</vt:i4>
      </vt:variant>
      <vt:variant>
        <vt:i4>5</vt:i4>
      </vt:variant>
      <vt:variant>
        <vt:lpwstr>http://www.ricochet-jeunes.org/livres/livre/38498-et-encore-a-l-envers</vt:lpwstr>
      </vt:variant>
      <vt:variant>
        <vt:lpwstr/>
      </vt:variant>
      <vt:variant>
        <vt:i4>2949169</vt:i4>
      </vt:variant>
      <vt:variant>
        <vt:i4>147</vt:i4>
      </vt:variant>
      <vt:variant>
        <vt:i4>0</vt:i4>
      </vt:variant>
      <vt:variant>
        <vt:i4>5</vt:i4>
      </vt:variant>
      <vt:variant>
        <vt:lpwstr>http://www.editions-chu-sainte-justine.org/catalogue/auteurs/evelyne-pannetier-23.html</vt:lpwstr>
      </vt:variant>
      <vt:variant>
        <vt:lpwstr/>
      </vt:variant>
      <vt:variant>
        <vt:i4>4980765</vt:i4>
      </vt:variant>
      <vt:variant>
        <vt:i4>144</vt:i4>
      </vt:variant>
      <vt:variant>
        <vt:i4>0</vt:i4>
      </vt:variant>
      <vt:variant>
        <vt:i4>5</vt:i4>
      </vt:variant>
      <vt:variant>
        <vt:lpwstr>http://www.ec75.org/airip.php</vt:lpwstr>
      </vt:variant>
      <vt:variant>
        <vt:lpwstr/>
      </vt:variant>
      <vt:variant>
        <vt:i4>4915279</vt:i4>
      </vt:variant>
      <vt:variant>
        <vt:i4>141</vt:i4>
      </vt:variant>
      <vt:variant>
        <vt:i4>0</vt:i4>
      </vt:variant>
      <vt:variant>
        <vt:i4>5</vt:i4>
      </vt:variant>
      <vt:variant>
        <vt:lpwstr>http://www.ec75.org/documents/boncommandedys.pdf</vt:lpwstr>
      </vt:variant>
      <vt:variant>
        <vt:lpwstr/>
      </vt:variant>
      <vt:variant>
        <vt:i4>7012401</vt:i4>
      </vt:variant>
      <vt:variant>
        <vt:i4>138</vt:i4>
      </vt:variant>
      <vt:variant>
        <vt:i4>0</vt:i4>
      </vt:variant>
      <vt:variant>
        <vt:i4>5</vt:i4>
      </vt:variant>
      <vt:variant>
        <vt:lpwstr>http://dyspraxie.info/fichiers/mem_m_germa.pdf</vt:lpwstr>
      </vt:variant>
      <vt:variant>
        <vt:lpwstr/>
      </vt:variant>
      <vt:variant>
        <vt:i4>2621507</vt:i4>
      </vt:variant>
      <vt:variant>
        <vt:i4>135</vt:i4>
      </vt:variant>
      <vt:variant>
        <vt:i4>0</vt:i4>
      </vt:variant>
      <vt:variant>
        <vt:i4>5</vt:i4>
      </vt:variant>
      <vt:variant>
        <vt:lpwstr>http://eric.hurtrez.upi.tsl.free.fr/page_7.html</vt:lpwstr>
      </vt:variant>
      <vt:variant>
        <vt:lpwstr/>
      </vt:variant>
      <vt:variant>
        <vt:i4>1441871</vt:i4>
      </vt:variant>
      <vt:variant>
        <vt:i4>132</vt:i4>
      </vt:variant>
      <vt:variant>
        <vt:i4>0</vt:i4>
      </vt:variant>
      <vt:variant>
        <vt:i4>5</vt:i4>
      </vt:variant>
      <vt:variant>
        <vt:lpwstr>http://dyspraxies.tumblr.com/</vt:lpwstr>
      </vt:variant>
      <vt:variant>
        <vt:lpwstr/>
      </vt:variant>
      <vt:variant>
        <vt:i4>4259867</vt:i4>
      </vt:variant>
      <vt:variant>
        <vt:i4>129</vt:i4>
      </vt:variant>
      <vt:variant>
        <vt:i4>0</vt:i4>
      </vt:variant>
      <vt:variant>
        <vt:i4>5</vt:i4>
      </vt:variant>
      <vt:variant>
        <vt:lpwstr>http://dysmoi.over-blog.com/pages/dyspraxie-la-lecture-probleme-de-strategie-du-regard--2037068.html</vt:lpwstr>
      </vt:variant>
      <vt:variant>
        <vt:lpwstr/>
      </vt:variant>
      <vt:variant>
        <vt:i4>1835018</vt:i4>
      </vt:variant>
      <vt:variant>
        <vt:i4>126</vt:i4>
      </vt:variant>
      <vt:variant>
        <vt:i4>0</vt:i4>
      </vt:variant>
      <vt:variant>
        <vt:i4>5</vt:i4>
      </vt:variant>
      <vt:variant>
        <vt:lpwstr>http://dysmoi.over-blog.com/pages/dyspraxie-comment-faire-dans-le-quotidien-2005535.html</vt:lpwstr>
      </vt:variant>
      <vt:variant>
        <vt:lpwstr/>
      </vt:variant>
      <vt:variant>
        <vt:i4>1704022</vt:i4>
      </vt:variant>
      <vt:variant>
        <vt:i4>123</vt:i4>
      </vt:variant>
      <vt:variant>
        <vt:i4>0</vt:i4>
      </vt:variant>
      <vt:variant>
        <vt:i4>5</vt:i4>
      </vt:variant>
      <vt:variant>
        <vt:lpwstr>http://dysmoi.over-blog.com/</vt:lpwstr>
      </vt:variant>
      <vt:variant>
        <vt:lpwstr/>
      </vt:variant>
      <vt:variant>
        <vt:i4>327690</vt:i4>
      </vt:variant>
      <vt:variant>
        <vt:i4>120</vt:i4>
      </vt:variant>
      <vt:variant>
        <vt:i4>0</vt:i4>
      </vt:variant>
      <vt:variant>
        <vt:i4>5</vt:i4>
      </vt:variant>
      <vt:variant>
        <vt:lpwstr>http://ww2.ac-poitiers.fr/ecoles/spip.php?article249</vt:lpwstr>
      </vt:variant>
      <vt:variant>
        <vt:lpwstr/>
      </vt:variant>
      <vt:variant>
        <vt:i4>5505111</vt:i4>
      </vt:variant>
      <vt:variant>
        <vt:i4>117</vt:i4>
      </vt:variant>
      <vt:variant>
        <vt:i4>0</vt:i4>
      </vt:variant>
      <vt:variant>
        <vt:i4>5</vt:i4>
      </vt:variant>
      <vt:variant>
        <vt:lpwstr>http://www.rhonereadapt.com/99_docs/r4p/5_Dyspraxie.pdf?PHPSESSID=8c884defc55af61e801048579adbdb95</vt:lpwstr>
      </vt:variant>
      <vt:variant>
        <vt:lpwstr/>
      </vt:variant>
      <vt:variant>
        <vt:i4>4259864</vt:i4>
      </vt:variant>
      <vt:variant>
        <vt:i4>114</vt:i4>
      </vt:variant>
      <vt:variant>
        <vt:i4>0</vt:i4>
      </vt:variant>
      <vt:variant>
        <vt:i4>5</vt:i4>
      </vt:variant>
      <vt:variant>
        <vt:lpwstr>http://eric.hurtrez.upi.tsl.free.fr/dvsdvsdvs/fiches_constellations_stables.pdf</vt:lpwstr>
      </vt:variant>
      <vt:variant>
        <vt:lpwstr/>
      </vt:variant>
      <vt:variant>
        <vt:i4>2687086</vt:i4>
      </vt:variant>
      <vt:variant>
        <vt:i4>111</vt:i4>
      </vt:variant>
      <vt:variant>
        <vt:i4>0</vt:i4>
      </vt:variant>
      <vt:variant>
        <vt:i4>5</vt:i4>
      </vt:variant>
      <vt:variant>
        <vt:lpwstr>http://eric.hurtrez.upi.tsl.free.fr/en_attente_web3/dvs_partie_2.pdf</vt:lpwstr>
      </vt:variant>
      <vt:variant>
        <vt:lpwstr/>
      </vt:variant>
      <vt:variant>
        <vt:i4>5636208</vt:i4>
      </vt:variant>
      <vt:variant>
        <vt:i4>108</vt:i4>
      </vt:variant>
      <vt:variant>
        <vt:i4>0</vt:i4>
      </vt:variant>
      <vt:variant>
        <vt:i4>5</vt:i4>
      </vt:variant>
      <vt:variant>
        <vt:lpwstr>http://ww2.ac-poitiers.fr/ecoles/IMG/pdf/mmazeau_poitiers.pdf</vt:lpwstr>
      </vt:variant>
      <vt:variant>
        <vt:lpwstr/>
      </vt:variant>
      <vt:variant>
        <vt:i4>1245256</vt:i4>
      </vt:variant>
      <vt:variant>
        <vt:i4>105</vt:i4>
      </vt:variant>
      <vt:variant>
        <vt:i4>0</vt:i4>
      </vt:variant>
      <vt:variant>
        <vt:i4>5</vt:i4>
      </vt:variant>
      <vt:variant>
        <vt:lpwstr>http://clairelise.furon.free.fr/dyspraxie/index.html</vt:lpwstr>
      </vt:variant>
      <vt:variant>
        <vt:lpwstr/>
      </vt:variant>
      <vt:variant>
        <vt:i4>1441871</vt:i4>
      </vt:variant>
      <vt:variant>
        <vt:i4>102</vt:i4>
      </vt:variant>
      <vt:variant>
        <vt:i4>0</vt:i4>
      </vt:variant>
      <vt:variant>
        <vt:i4>5</vt:i4>
      </vt:variant>
      <vt:variant>
        <vt:lpwstr>http://dyspraxies.tumblr.com/</vt:lpwstr>
      </vt:variant>
      <vt:variant>
        <vt:lpwstr/>
      </vt:variant>
      <vt:variant>
        <vt:i4>524300</vt:i4>
      </vt:variant>
      <vt:variant>
        <vt:i4>99</vt:i4>
      </vt:variant>
      <vt:variant>
        <vt:i4>0</vt:i4>
      </vt:variant>
      <vt:variant>
        <vt:i4>5</vt:i4>
      </vt:variant>
      <vt:variant>
        <vt:lpwstr>http://www.agence-usages-tice.education.fr/temoignages/outil-d-integration-pour-un-eleve-dyspraxique-1138.htm</vt:lpwstr>
      </vt:variant>
      <vt:variant>
        <vt:lpwstr/>
      </vt:variant>
      <vt:variant>
        <vt:i4>1441871</vt:i4>
      </vt:variant>
      <vt:variant>
        <vt:i4>96</vt:i4>
      </vt:variant>
      <vt:variant>
        <vt:i4>0</vt:i4>
      </vt:variant>
      <vt:variant>
        <vt:i4>5</vt:i4>
      </vt:variant>
      <vt:variant>
        <vt:lpwstr>http://dyspraxies.tumblr.com/</vt:lpwstr>
      </vt:variant>
      <vt:variant>
        <vt:lpwstr/>
      </vt:variant>
      <vt:variant>
        <vt:i4>1245274</vt:i4>
      </vt:variant>
      <vt:variant>
        <vt:i4>93</vt:i4>
      </vt:variant>
      <vt:variant>
        <vt:i4>0</vt:i4>
      </vt:variant>
      <vt:variant>
        <vt:i4>5</vt:i4>
      </vt:variant>
      <vt:variant>
        <vt:lpwstr>http://dyspraxies.tumblr.com/post/153808515/dmf-ag-2009-debat-public-intervention-de</vt:lpwstr>
      </vt:variant>
      <vt:variant>
        <vt:lpwstr/>
      </vt:variant>
      <vt:variant>
        <vt:i4>1441871</vt:i4>
      </vt:variant>
      <vt:variant>
        <vt:i4>90</vt:i4>
      </vt:variant>
      <vt:variant>
        <vt:i4>0</vt:i4>
      </vt:variant>
      <vt:variant>
        <vt:i4>5</vt:i4>
      </vt:variant>
      <vt:variant>
        <vt:lpwstr>http://dyspraxies.tumblr.com/</vt:lpwstr>
      </vt:variant>
      <vt:variant>
        <vt:lpwstr/>
      </vt:variant>
      <vt:variant>
        <vt:i4>4522091</vt:i4>
      </vt:variant>
      <vt:variant>
        <vt:i4>87</vt:i4>
      </vt:variant>
      <vt:variant>
        <vt:i4>0</vt:i4>
      </vt:variant>
      <vt:variant>
        <vt:i4>5</vt:i4>
      </vt:variant>
      <vt:variant>
        <vt:lpwstr>http://ww2.ac-poitiers.fr/ecoles/spip.php?page=video&amp;id_article=197</vt:lpwstr>
      </vt:variant>
      <vt:variant>
        <vt:lpwstr/>
      </vt:variant>
      <vt:variant>
        <vt:i4>7274552</vt:i4>
      </vt:variant>
      <vt:variant>
        <vt:i4>84</vt:i4>
      </vt:variant>
      <vt:variant>
        <vt:i4>0</vt:i4>
      </vt:variant>
      <vt:variant>
        <vt:i4>5</vt:i4>
      </vt:variant>
      <vt:variant>
        <vt:lpwstr>http://ww2.ac-poitiers.fr/ecoles/spip.php?article197&amp;debut_page=2</vt:lpwstr>
      </vt:variant>
      <vt:variant>
        <vt:lpwstr>sommaire_1</vt:lpwstr>
      </vt:variant>
      <vt:variant>
        <vt:i4>5832721</vt:i4>
      </vt:variant>
      <vt:variant>
        <vt:i4>81</vt:i4>
      </vt:variant>
      <vt:variant>
        <vt:i4>0</vt:i4>
      </vt:variant>
      <vt:variant>
        <vt:i4>5</vt:i4>
      </vt:variant>
      <vt:variant>
        <vt:lpwstr>http://clairelise.furon.free.fr/images/ANAE_Enfant_dyspraxique.jpg</vt:lpwstr>
      </vt:variant>
      <vt:variant>
        <vt:lpwstr/>
      </vt:variant>
      <vt:variant>
        <vt:i4>1966104</vt:i4>
      </vt:variant>
      <vt:variant>
        <vt:i4>78</vt:i4>
      </vt:variant>
      <vt:variant>
        <vt:i4>0</vt:i4>
      </vt:variant>
      <vt:variant>
        <vt:i4>5</vt:i4>
      </vt:variant>
      <vt:variant>
        <vt:lpwstr>http://www.aqeta.qc.ca/francais/document/dyspraxi.htm</vt:lpwstr>
      </vt:variant>
      <vt:variant>
        <vt:lpwstr/>
      </vt:variant>
      <vt:variant>
        <vt:i4>4259958</vt:i4>
      </vt:variant>
      <vt:variant>
        <vt:i4>75</vt:i4>
      </vt:variant>
      <vt:variant>
        <vt:i4>0</vt:i4>
      </vt:variant>
      <vt:variant>
        <vt:i4>5</vt:i4>
      </vt:variant>
      <vt:variant>
        <vt:lpwstr>http://www.ladapt.net/ewb_pages/d/dyspraxie-diagnostic.php</vt:lpwstr>
      </vt:variant>
      <vt:variant>
        <vt:lpwstr/>
      </vt:variant>
      <vt:variant>
        <vt:i4>1376267</vt:i4>
      </vt:variant>
      <vt:variant>
        <vt:i4>72</vt:i4>
      </vt:variant>
      <vt:variant>
        <vt:i4>0</vt:i4>
      </vt:variant>
      <vt:variant>
        <vt:i4>5</vt:i4>
      </vt:variant>
      <vt:variant>
        <vt:lpwstr>http://www.espacediabolo.be/</vt:lpwstr>
      </vt:variant>
      <vt:variant>
        <vt:lpwstr/>
      </vt:variant>
      <vt:variant>
        <vt:i4>2949129</vt:i4>
      </vt:variant>
      <vt:variant>
        <vt:i4>69</vt:i4>
      </vt:variant>
      <vt:variant>
        <vt:i4>0</vt:i4>
      </vt:variant>
      <vt:variant>
        <vt:i4>5</vt:i4>
      </vt:variant>
      <vt:variant>
        <vt:lpwstr>http://www.espacediabolo.be/doc/doc_download/12-adaptations-dyspraxie</vt:lpwstr>
      </vt:variant>
      <vt:variant>
        <vt:lpwstr/>
      </vt:variant>
      <vt:variant>
        <vt:i4>4325477</vt:i4>
      </vt:variant>
      <vt:variant>
        <vt:i4>66</vt:i4>
      </vt:variant>
      <vt:variant>
        <vt:i4>0</vt:i4>
      </vt:variant>
      <vt:variant>
        <vt:i4>5</vt:i4>
      </vt:variant>
      <vt:variant>
        <vt:lpwstr>http://www.coridys.asso.fr/pages/Aide_enfants/dyspraxie.pdf</vt:lpwstr>
      </vt:variant>
      <vt:variant>
        <vt:lpwstr/>
      </vt:variant>
      <vt:variant>
        <vt:i4>2162725</vt:i4>
      </vt:variant>
      <vt:variant>
        <vt:i4>63</vt:i4>
      </vt:variant>
      <vt:variant>
        <vt:i4>0</vt:i4>
      </vt:variant>
      <vt:variant>
        <vt:i4>5</vt:i4>
      </vt:variant>
      <vt:variant>
        <vt:lpwstr>http://ww2.ac-poitiers.fr/ecoles/IMG/pdf/outils_facilitateurs_scolarite.pdf</vt:lpwstr>
      </vt:variant>
      <vt:variant>
        <vt:lpwstr/>
      </vt:variant>
      <vt:variant>
        <vt:i4>917515</vt:i4>
      </vt:variant>
      <vt:variant>
        <vt:i4>60</vt:i4>
      </vt:variant>
      <vt:variant>
        <vt:i4>0</vt:i4>
      </vt:variant>
      <vt:variant>
        <vt:i4>5</vt:i4>
      </vt:variant>
      <vt:variant>
        <vt:lpwstr>http://webetab.ac-bordeaux.fr/Primaire/64/IENPau2/ash/articles.php?lng=fr&amp;pg=181</vt:lpwstr>
      </vt:variant>
      <vt:variant>
        <vt:lpwstr/>
      </vt:variant>
      <vt:variant>
        <vt:i4>655387</vt:i4>
      </vt:variant>
      <vt:variant>
        <vt:i4>57</vt:i4>
      </vt:variant>
      <vt:variant>
        <vt:i4>0</vt:i4>
      </vt:variant>
      <vt:variant>
        <vt:i4>5</vt:i4>
      </vt:variant>
      <vt:variant>
        <vt:lpwstr>http://webetab.ac-bordeaux.fr/Primaire/64/IENPau2/ash/file/DYSPRAXIEARIMOC19mars2008.doc</vt:lpwstr>
      </vt:variant>
      <vt:variant>
        <vt:lpwstr/>
      </vt:variant>
      <vt:variant>
        <vt:i4>1704011</vt:i4>
      </vt:variant>
      <vt:variant>
        <vt:i4>54</vt:i4>
      </vt:variant>
      <vt:variant>
        <vt:i4>0</vt:i4>
      </vt:variant>
      <vt:variant>
        <vt:i4>5</vt:i4>
      </vt:variant>
      <vt:variant>
        <vt:lpwstr>http://www.integrascol.fr/fichemaladie.php?id=69</vt:lpwstr>
      </vt:variant>
      <vt:variant>
        <vt:lpwstr/>
      </vt:variant>
      <vt:variant>
        <vt:i4>1245248</vt:i4>
      </vt:variant>
      <vt:variant>
        <vt:i4>51</vt:i4>
      </vt:variant>
      <vt:variant>
        <vt:i4>0</vt:i4>
      </vt:variant>
      <vt:variant>
        <vt:i4>5</vt:i4>
      </vt:variant>
      <vt:variant>
        <vt:lpwstr>http://www.bienlire.education.fr/04-media/a-dyspraxie.asp</vt:lpwstr>
      </vt:variant>
      <vt:variant>
        <vt:lpwstr/>
      </vt:variant>
      <vt:variant>
        <vt:i4>7143464</vt:i4>
      </vt:variant>
      <vt:variant>
        <vt:i4>48</vt:i4>
      </vt:variant>
      <vt:variant>
        <vt:i4>0</vt:i4>
      </vt:variant>
      <vt:variant>
        <vt:i4>5</vt:i4>
      </vt:variant>
      <vt:variant>
        <vt:lpwstr>http://www.snof.org/strabo/textecongr7.html</vt:lpwstr>
      </vt:variant>
      <vt:variant>
        <vt:lpwstr/>
      </vt:variant>
      <vt:variant>
        <vt:i4>8126550</vt:i4>
      </vt:variant>
      <vt:variant>
        <vt:i4>45</vt:i4>
      </vt:variant>
      <vt:variant>
        <vt:i4>0</vt:i4>
      </vt:variant>
      <vt:variant>
        <vt:i4>5</vt:i4>
      </vt:variant>
      <vt:variant>
        <vt:lpwstr>http://ww2.ac-poitiers.fr/ecoles/IMG/pdf/Abord_pragmatique_des_dyspraxies-2.pdf</vt:lpwstr>
      </vt:variant>
      <vt:variant>
        <vt:lpwstr/>
      </vt:variant>
      <vt:variant>
        <vt:i4>6357030</vt:i4>
      </vt:variant>
      <vt:variant>
        <vt:i4>42</vt:i4>
      </vt:variant>
      <vt:variant>
        <vt:i4>0</vt:i4>
      </vt:variant>
      <vt:variant>
        <vt:i4>5</vt:i4>
      </vt:variant>
      <vt:variant>
        <vt:lpwstr>http://www.chups.jussieu.fr/polys/dus/durehabilitationneuropsycho/DyspraxieFMarchal.pdf</vt:lpwstr>
      </vt:variant>
      <vt:variant>
        <vt:lpwstr/>
      </vt:variant>
      <vt:variant>
        <vt:i4>2228347</vt:i4>
      </vt:variant>
      <vt:variant>
        <vt:i4>39</vt:i4>
      </vt:variant>
      <vt:variant>
        <vt:i4>0</vt:i4>
      </vt:variant>
      <vt:variant>
        <vt:i4>5</vt:i4>
      </vt:variant>
      <vt:variant>
        <vt:lpwstr>http://www.inpes.sante.fr/CFESBases/catalogue/pdf/1276.pdf</vt:lpwstr>
      </vt:variant>
      <vt:variant>
        <vt:lpwstr/>
      </vt:variant>
      <vt:variant>
        <vt:i4>3276855</vt:i4>
      </vt:variant>
      <vt:variant>
        <vt:i4>36</vt:i4>
      </vt:variant>
      <vt:variant>
        <vt:i4>0</vt:i4>
      </vt:variant>
      <vt:variant>
        <vt:i4>5</vt:i4>
      </vt:variant>
      <vt:variant>
        <vt:lpwstr>http://www.unicog.org/dyspraxie/dyspraxie.html</vt:lpwstr>
      </vt:variant>
      <vt:variant>
        <vt:lpwstr/>
      </vt:variant>
      <vt:variant>
        <vt:i4>1245264</vt:i4>
      </vt:variant>
      <vt:variant>
        <vt:i4>33</vt:i4>
      </vt:variant>
      <vt:variant>
        <vt:i4>0</vt:i4>
      </vt:variant>
      <vt:variant>
        <vt:i4>5</vt:i4>
      </vt:variant>
      <vt:variant>
        <vt:lpwstr>http://ww2.ac-poitiers.fr/ecoles/IMG/pdf/Les_DYS_une_presentation_v.D-2.pdf</vt:lpwstr>
      </vt:variant>
      <vt:variant>
        <vt:lpwstr/>
      </vt:variant>
      <vt:variant>
        <vt:i4>7209030</vt:i4>
      </vt:variant>
      <vt:variant>
        <vt:i4>30</vt:i4>
      </vt:variant>
      <vt:variant>
        <vt:i4>0</vt:i4>
      </vt:variant>
      <vt:variant>
        <vt:i4>5</vt:i4>
      </vt:variant>
      <vt:variant>
        <vt:lpwstr>http://www.ssr-ra.org/doc/File/Recherche/VF_fiche%20synthese_dyspraxie_septembre2009-CC..pdf</vt:lpwstr>
      </vt:variant>
      <vt:variant>
        <vt:lpwstr/>
      </vt:variant>
      <vt:variant>
        <vt:i4>6488128</vt:i4>
      </vt:variant>
      <vt:variant>
        <vt:i4>27</vt:i4>
      </vt:variant>
      <vt:variant>
        <vt:i4>0</vt:i4>
      </vt:variant>
      <vt:variant>
        <vt:i4>5</vt:i4>
      </vt:variant>
      <vt:variant>
        <vt:lpwstr>http://ww2.ac-poitiers.fr/ecoles/IMG/pdf/DYS_bilan.pdf</vt:lpwstr>
      </vt:variant>
      <vt:variant>
        <vt:lpwstr/>
      </vt:variant>
      <vt:variant>
        <vt:i4>655463</vt:i4>
      </vt:variant>
      <vt:variant>
        <vt:i4>24</vt:i4>
      </vt:variant>
      <vt:variant>
        <vt:i4>0</vt:i4>
      </vt:variant>
      <vt:variant>
        <vt:i4>5</vt:i4>
      </vt:variant>
      <vt:variant>
        <vt:lpwstr>http://www.dyspraxiafoundation.org.uk/services/dys_dyspraxia.php</vt:lpwstr>
      </vt:variant>
      <vt:variant>
        <vt:lpwstr/>
      </vt:variant>
      <vt:variant>
        <vt:i4>3670103</vt:i4>
      </vt:variant>
      <vt:variant>
        <vt:i4>21</vt:i4>
      </vt:variant>
      <vt:variant>
        <vt:i4>0</vt:i4>
      </vt:variant>
      <vt:variant>
        <vt:i4>5</vt:i4>
      </vt:variant>
      <vt:variant>
        <vt:lpwstr>http://www.crisalis-asso.org/index.php?option=com_content&amp;view=category&amp;id=58:dyspraxies&amp;Itemid=79&amp;layout=default</vt:lpwstr>
      </vt:variant>
      <vt:variant>
        <vt:lpwstr/>
      </vt:variant>
      <vt:variant>
        <vt:i4>71</vt:i4>
      </vt:variant>
      <vt:variant>
        <vt:i4>18</vt:i4>
      </vt:variant>
      <vt:variant>
        <vt:i4>0</vt:i4>
      </vt:variant>
      <vt:variant>
        <vt:i4>5</vt:i4>
      </vt:variant>
      <vt:variant>
        <vt:lpwstr>http://www.reseau-normandys.org/</vt:lpwstr>
      </vt:variant>
      <vt:variant>
        <vt:lpwstr/>
      </vt:variant>
      <vt:variant>
        <vt:i4>6488187</vt:i4>
      </vt:variant>
      <vt:variant>
        <vt:i4>15</vt:i4>
      </vt:variant>
      <vt:variant>
        <vt:i4>0</vt:i4>
      </vt:variant>
      <vt:variant>
        <vt:i4>5</vt:i4>
      </vt:variant>
      <vt:variant>
        <vt:lpwstr>http://www.coridys.asso.fr/</vt:lpwstr>
      </vt:variant>
      <vt:variant>
        <vt:lpwstr/>
      </vt:variant>
      <vt:variant>
        <vt:i4>7012396</vt:i4>
      </vt:variant>
      <vt:variant>
        <vt:i4>12</vt:i4>
      </vt:variant>
      <vt:variant>
        <vt:i4>0</vt:i4>
      </vt:variant>
      <vt:variant>
        <vt:i4>5</vt:i4>
      </vt:variant>
      <vt:variant>
        <vt:lpwstr>http://www.123dys.fr/dyspraxies-description.php</vt:lpwstr>
      </vt:variant>
      <vt:variant>
        <vt:lpwstr/>
      </vt:variant>
      <vt:variant>
        <vt:i4>786451</vt:i4>
      </vt:variant>
      <vt:variant>
        <vt:i4>9</vt:i4>
      </vt:variant>
      <vt:variant>
        <vt:i4>0</vt:i4>
      </vt:variant>
      <vt:variant>
        <vt:i4>5</vt:i4>
      </vt:variant>
      <vt:variant>
        <vt:lpwstr>http://www.123dys.fr/</vt:lpwstr>
      </vt:variant>
      <vt:variant>
        <vt:lpwstr/>
      </vt:variant>
      <vt:variant>
        <vt:i4>1572941</vt:i4>
      </vt:variant>
      <vt:variant>
        <vt:i4>6</vt:i4>
      </vt:variant>
      <vt:variant>
        <vt:i4>0</vt:i4>
      </vt:variant>
      <vt:variant>
        <vt:i4>5</vt:i4>
      </vt:variant>
      <vt:variant>
        <vt:lpwstr>http://www.dyspraquoi.ch/accueil.html</vt:lpwstr>
      </vt:variant>
      <vt:variant>
        <vt:lpwstr/>
      </vt:variant>
      <vt:variant>
        <vt:i4>1441871</vt:i4>
      </vt:variant>
      <vt:variant>
        <vt:i4>3</vt:i4>
      </vt:variant>
      <vt:variant>
        <vt:i4>0</vt:i4>
      </vt:variant>
      <vt:variant>
        <vt:i4>5</vt:i4>
      </vt:variant>
      <vt:variant>
        <vt:lpwstr>http://dyspraxies.tumblr.com/</vt:lpwstr>
      </vt:variant>
      <vt:variant>
        <vt:lpwstr/>
      </vt:variant>
      <vt:variant>
        <vt:i4>7536766</vt:i4>
      </vt:variant>
      <vt:variant>
        <vt:i4>0</vt:i4>
      </vt:variant>
      <vt:variant>
        <vt:i4>0</vt:i4>
      </vt:variant>
      <vt:variant>
        <vt:i4>5</vt:i4>
      </vt:variant>
      <vt:variant>
        <vt:lpwstr>http://www.dyspraxie.info/</vt:lpwstr>
      </vt:variant>
      <vt:variant>
        <vt:lpwstr/>
      </vt:variant>
      <vt:variant>
        <vt:i4>5636178</vt:i4>
      </vt:variant>
      <vt:variant>
        <vt:i4>-1</vt:i4>
      </vt:variant>
      <vt:variant>
        <vt:i4>1026</vt:i4>
      </vt:variant>
      <vt:variant>
        <vt:i4>1</vt:i4>
      </vt:variant>
      <vt:variant>
        <vt:lpwstr>http://clairelise.furon.free.fr/dyspraxie/vignette000.jpg</vt:lpwstr>
      </vt:variant>
      <vt:variant>
        <vt:lpwstr/>
      </vt:variant>
      <vt:variant>
        <vt:i4>2293819</vt:i4>
      </vt:variant>
      <vt:variant>
        <vt:i4>-1</vt:i4>
      </vt:variant>
      <vt:variant>
        <vt:i4>1027</vt:i4>
      </vt:variant>
      <vt:variant>
        <vt:i4>1</vt:i4>
      </vt:variant>
      <vt:variant>
        <vt:lpwstr>http://www.decathlon.fr/common/images/a/zoom_asset_33445894.jpg</vt:lpwstr>
      </vt:variant>
      <vt:variant>
        <vt:lpwstr/>
      </vt:variant>
      <vt:variant>
        <vt:i4>3014715</vt:i4>
      </vt:variant>
      <vt:variant>
        <vt:i4>-1</vt:i4>
      </vt:variant>
      <vt:variant>
        <vt:i4>1028</vt:i4>
      </vt:variant>
      <vt:variant>
        <vt:i4>1</vt:i4>
      </vt:variant>
      <vt:variant>
        <vt:lpwstr>http://www.decathlon.fr/common/images/a/zoom_asset_19046016.jpg</vt:lpwstr>
      </vt:variant>
      <vt:variant>
        <vt:lpwstr/>
      </vt:variant>
      <vt:variant>
        <vt:i4>3080248</vt:i4>
      </vt:variant>
      <vt:variant>
        <vt:i4>-1</vt:i4>
      </vt:variant>
      <vt:variant>
        <vt:i4>1029</vt:i4>
      </vt:variant>
      <vt:variant>
        <vt:i4>1</vt:i4>
      </vt:variant>
      <vt:variant>
        <vt:lpwstr>http://www.decathlon.fr/common/images/a/zoom_asset_33517862.jpg</vt:lpwstr>
      </vt:variant>
      <vt:variant>
        <vt:lpwstr/>
      </vt:variant>
      <vt:variant>
        <vt:i4>2621503</vt:i4>
      </vt:variant>
      <vt:variant>
        <vt:i4>-1</vt:i4>
      </vt:variant>
      <vt:variant>
        <vt:i4>1030</vt:i4>
      </vt:variant>
      <vt:variant>
        <vt:i4>1</vt:i4>
      </vt:variant>
      <vt:variant>
        <vt:lpwstr>http://www.decathlon.fr/common/images/a/zoom_asset_33517914.jpg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L'élève dyspraxique en EPS</dc:title>
  <dc:creator>tassin eric</dc:creator>
  <cp:lastModifiedBy>estelle rivray</cp:lastModifiedBy>
  <cp:revision>2</cp:revision>
  <cp:lastPrinted>1899-12-31T22:00:00Z</cp:lastPrinted>
  <dcterms:created xsi:type="dcterms:W3CDTF">2014-04-29T15:37:00Z</dcterms:created>
  <dcterms:modified xsi:type="dcterms:W3CDTF">2014-04-29T15:37:00Z</dcterms:modified>
</cp:coreProperties>
</file>